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075" w:rsidRDefault="009B3654">
      <w:pPr>
        <w:ind w:firstLine="708"/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Вы можете присоединиться к экскурсионной группе в любой, удобный для вас день. Это может быть как будний день, так и выходные. Просто выбирайте удобную для вас дату и отправляйтесь в путешествие по Калининградской области! Оставьте свои хлопоты дома и отправляйтесь в путешествие. Отдыхайте с удовольствием все пять дней: дегустируйте местные специалитеты и напитки, узнавайте богатую 700-летнюю историю региона, погружайтесь в европейскую атмосферу самого западного региона страны. </w:t>
      </w:r>
    </w:p>
    <w:p w:rsidR="00E55075" w:rsidRPr="000C67F9" w:rsidRDefault="009B3654">
      <w:pPr>
        <w:jc w:val="center"/>
        <w:rPr>
          <w:rFonts w:ascii="Calibri" w:eastAsia="Calibri" w:hAnsi="Calibri" w:cs="Calibri"/>
          <w:b/>
          <w:lang w:val="ru-RU"/>
        </w:rPr>
      </w:pPr>
      <w:r w:rsidRPr="000C67F9">
        <w:rPr>
          <w:b/>
          <w:lang w:val="ru-RU"/>
        </w:rPr>
        <w:t xml:space="preserve"> </w:t>
      </w:r>
      <w:r w:rsidRPr="000C67F9">
        <w:rPr>
          <w:rFonts w:ascii="Calibri" w:eastAsia="Calibri" w:hAnsi="Calibri" w:cs="Calibri"/>
          <w:b/>
          <w:lang w:val="ru-RU"/>
        </w:rPr>
        <w:t>Сборный экскурсионный тур 5 дней</w:t>
      </w:r>
    </w:p>
    <w:p w:rsidR="00AF281E" w:rsidRPr="000C67F9" w:rsidRDefault="009B3654" w:rsidP="00AF281E">
      <w:pPr>
        <w:jc w:val="center"/>
        <w:rPr>
          <w:rFonts w:ascii="Calibri" w:eastAsia="Calibri" w:hAnsi="Calibri" w:cs="Calibri"/>
          <w:b/>
          <w:lang w:val="ru-RU"/>
        </w:rPr>
      </w:pPr>
      <w:r w:rsidRPr="000C67F9">
        <w:rPr>
          <w:rFonts w:ascii="Calibri" w:eastAsia="Calibri" w:hAnsi="Calibri" w:cs="Calibri"/>
          <w:b/>
          <w:lang w:val="ru-RU"/>
        </w:rPr>
        <w:t xml:space="preserve">     «Отдохни в Калининграде» </w:t>
      </w:r>
    </w:p>
    <w:p w:rsidR="00E55075" w:rsidRPr="00B807F7" w:rsidRDefault="009B3654">
      <w:pPr>
        <w:rPr>
          <w:rFonts w:ascii="Calibri" w:eastAsia="Calibri" w:hAnsi="Calibri" w:cs="Calibri"/>
          <w:b/>
          <w:lang w:val="ru-RU"/>
        </w:rPr>
      </w:pPr>
      <w:r w:rsidRPr="000C67F9">
        <w:rPr>
          <w:rFonts w:ascii="Calibri" w:eastAsia="Calibri" w:hAnsi="Calibri" w:cs="Calibri"/>
          <w:b/>
          <w:lang w:val="ru-RU"/>
        </w:rPr>
        <w:t xml:space="preserve">Даты заездов: любой, удобный для Вас день с </w:t>
      </w:r>
      <w:r w:rsidR="00660AF8" w:rsidRPr="000C67F9">
        <w:rPr>
          <w:rFonts w:ascii="Calibri" w:hAnsi="Calibri" w:cs="Calibri"/>
          <w:b/>
          <w:lang w:val="ru-RU"/>
        </w:rPr>
        <w:t>01.04.</w:t>
      </w:r>
      <w:r w:rsidR="001D1CDA" w:rsidRPr="000C67F9">
        <w:rPr>
          <w:rFonts w:ascii="Calibri" w:hAnsi="Calibri" w:cs="Calibri"/>
          <w:b/>
          <w:lang w:val="ru-RU"/>
        </w:rPr>
        <w:t>2026</w:t>
      </w:r>
      <w:r w:rsidR="004D6CF5">
        <w:rPr>
          <w:rFonts w:ascii="Calibri" w:hAnsi="Calibri" w:cs="Calibri"/>
          <w:b/>
          <w:lang w:val="ru-RU"/>
        </w:rPr>
        <w:t xml:space="preserve"> </w:t>
      </w:r>
      <w:r w:rsidR="00B807F7">
        <w:rPr>
          <w:rFonts w:ascii="Calibri" w:hAnsi="Calibri" w:cs="Calibri"/>
          <w:b/>
          <w:lang w:val="ru-RU"/>
        </w:rPr>
        <w:t xml:space="preserve">по </w:t>
      </w:r>
      <w:r w:rsidR="004D6CF5">
        <w:rPr>
          <w:rFonts w:ascii="Calibri" w:hAnsi="Calibri" w:cs="Calibri"/>
          <w:b/>
          <w:lang w:val="ru-RU"/>
        </w:rPr>
        <w:t>28</w:t>
      </w:r>
      <w:r w:rsidR="00B807F7">
        <w:rPr>
          <w:rFonts w:ascii="Calibri" w:hAnsi="Calibri" w:cs="Calibri"/>
          <w:b/>
          <w:lang w:val="ru-RU"/>
        </w:rPr>
        <w:t xml:space="preserve">.03.2027 (за исключением 27.12- 11.01) </w:t>
      </w:r>
    </w:p>
    <w:p w:rsidR="00E55075" w:rsidRPr="00AA3D05" w:rsidRDefault="00AF281E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noProof/>
          <w:lang w:val="ru-RU" w:eastAsia="ru-RU"/>
        </w:rPr>
        <w:drawing>
          <wp:inline distT="0" distB="0" distL="0" distR="0">
            <wp:extent cx="6115050" cy="3838575"/>
            <wp:effectExtent l="0" t="0" r="0" b="9525"/>
            <wp:docPr id="1" name="Рисунок 1" descr="C:\Users\user\AppData\Local\Microsoft\Windows\INetCache\Content.Word\5дле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5длето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075" w:rsidRDefault="009B3654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1 день </w:t>
      </w:r>
    </w:p>
    <w:p w:rsidR="00E55075" w:rsidRDefault="009B3654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Прибытие в Калининград и самостоятельный трансфер в гостиницу. Заселение в номера после экскурсии. </w:t>
      </w:r>
    </w:p>
    <w:p w:rsidR="00E55075" w:rsidRDefault="009B3654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13:30 Отправление на экскурсию по Калининграду, 3 -</w:t>
      </w:r>
      <w:r w:rsidR="00141B08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4 часа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br/>
        <w:t>Посадка из центра города, площадь Победы.</w:t>
      </w:r>
    </w:p>
    <w:p w:rsidR="00E55075" w:rsidRDefault="009B3654">
      <w:pPr>
        <w:spacing w:after="0"/>
        <w:rPr>
          <w:rFonts w:ascii="Calibri" w:hAnsi="Calibri" w:cs="Calibri"/>
          <w:bCs/>
          <w:sz w:val="20"/>
          <w:szCs w:val="20"/>
          <w:lang w:val="ru-RU"/>
        </w:rPr>
      </w:pPr>
      <w:r>
        <w:rPr>
          <w:rFonts w:ascii="Calibri" w:hAnsi="Calibri" w:cs="Calibri"/>
          <w:bCs/>
          <w:sz w:val="20"/>
          <w:szCs w:val="20"/>
          <w:lang w:val="ru-RU"/>
        </w:rPr>
        <w:t>Время начала экскурсии может незначительно меняться. Точное место и время будет направлено гостям по СМС/</w:t>
      </w:r>
      <w:r w:rsidR="004D6CF5">
        <w:rPr>
          <w:rFonts w:ascii="Calibri" w:hAnsi="Calibri" w:cs="Calibri"/>
          <w:bCs/>
          <w:sz w:val="20"/>
          <w:szCs w:val="20"/>
          <w:lang w:val="ru-RU"/>
        </w:rPr>
        <w:t xml:space="preserve">МАХ </w:t>
      </w:r>
      <w:r>
        <w:rPr>
          <w:rFonts w:ascii="Calibri" w:hAnsi="Calibri" w:cs="Calibri"/>
          <w:bCs/>
          <w:sz w:val="20"/>
          <w:szCs w:val="20"/>
          <w:lang w:val="ru-RU"/>
        </w:rPr>
        <w:t>за день до начала экскурсии</w:t>
      </w:r>
      <w:r>
        <w:rPr>
          <w:rFonts w:ascii="Calibri" w:hAnsi="Calibri" w:cs="Calibri"/>
          <w:bCs/>
          <w:sz w:val="20"/>
          <w:szCs w:val="20"/>
          <w:lang w:val="ru-RU"/>
        </w:rPr>
        <w:br/>
      </w:r>
    </w:p>
    <w:p w:rsidR="00E55075" w:rsidRDefault="009B3654">
      <w:pPr>
        <w:rPr>
          <w:rFonts w:ascii="Calibri" w:hAnsi="Calibri" w:cstheme="minorHAns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Вы познакомитесь с удивительным Калининградом, окутанным тайнами и легендами. Поистине российским уголком с европейской атмосферой гостеприимства. Вам предстоит увидеть старинный Кафедральный собор, корабли и набережную Музея мирового океана, знаменитые мосты и здание бывшей Кёнигсбергской биржи. Незабываемое зрелище и уникальные фотографии обеспечены! После чего вместе с экскурсоводом мы посетим остров Канта и найдем «сердце Кёнигсберга», поприветствуем 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хомлина-дедушку Карла. </w:t>
      </w:r>
      <w:r>
        <w:rPr>
          <w:rFonts w:ascii="Calibri" w:eastAsia="Calibri" w:hAnsi="Calibri" w:cs="Calibri"/>
          <w:sz w:val="20"/>
          <w:szCs w:val="20"/>
          <w:lang w:val="ru-RU"/>
        </w:rPr>
        <w:t>Если вы еще не знаете, хомлины - это сказочные персонажи, которые прячутся на знаковых улицах города Калининграда,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в Рыбной деревне и у Музея мирового океана, в районе старых немецких вилл Амалиенау и у здания Биржи 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lastRenderedPageBreak/>
        <w:t xml:space="preserve">Кенигсберга.. Ну и конечно </w:t>
      </w:r>
      <w:r>
        <w:rPr>
          <w:rFonts w:ascii="Calibri" w:eastAsia="Calibri" w:hAnsi="Calibri" w:cs="Calibri"/>
          <w:sz w:val="20"/>
          <w:szCs w:val="20"/>
          <w:lang w:val="ru-RU"/>
        </w:rPr>
        <w:t>насладимся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sz w:val="20"/>
          <w:szCs w:val="20"/>
          <w:lang w:val="ru-RU"/>
        </w:rPr>
        <w:t>запахами свежей выпечки и ароматного глинтвейна, доносящихся из множества кафешек в Рыбной деревне.</w:t>
      </w:r>
    </w:p>
    <w:p w:rsidR="00E55075" w:rsidRDefault="009B3654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2 день </w:t>
      </w:r>
    </w:p>
    <w:p w:rsidR="00E55075" w:rsidRDefault="009B3654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09:00 Поездка в курортные города Светлогорск и Янтарный, 7-8 часов</w:t>
      </w:r>
    </w:p>
    <w:p w:rsidR="00E55075" w:rsidRDefault="00E55075">
      <w:pPr>
        <w:spacing w:after="0"/>
        <w:rPr>
          <w:rFonts w:ascii="Calibri" w:hAnsi="Calibri" w:cs="Calibri"/>
          <w:bCs/>
          <w:sz w:val="20"/>
          <w:szCs w:val="20"/>
          <w:lang w:val="ru-RU"/>
        </w:rPr>
      </w:pPr>
    </w:p>
    <w:p w:rsidR="00E55075" w:rsidRDefault="009B3654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У вас будет уникальная возможность посетить янтарную столицу мира. Ведь именно в пос. Янтарный сосредоточено 90% мировых запасов янтаря, только представьте! Туда мы и устремимся вместе с экскурсоводом. На мануфактуре мы узнаем, как отличить настоящий янтарь от подделки, увидим процесс обработки солнечного камня. Прогуляемся по «Городу Мастеров», через аллею парка Беккера выйдем к морю на широкий пляж с белым песком, он входит в список самых чистых пляжей мира! И там непременно найдем кусочки янтаря. </w:t>
      </w:r>
    </w:p>
    <w:p w:rsidR="00E55075" w:rsidRDefault="009B3654">
      <w:pPr>
        <w:rPr>
          <w:rFonts w:ascii="Calibri" w:hAnsi="Calibri" w:cstheme="minorHAns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 w:eastAsia="ru-RU"/>
        </w:rPr>
        <w:t xml:space="preserve">После чего поедем в соседний уютный городок Светлогорск, где прекрасные старые немецкие виллы восхищают, а запах сосен и моря наполняет жизненной энергией. Более ста лет назад здесь уже отдыхали состоятельные туристы. Экскурсовод расскажет причины такой популярности курорта Раушена-Светлогорска, и вы непременно захотите вновь сюда вернуться. </w:t>
      </w:r>
    </w:p>
    <w:p w:rsidR="00E55075" w:rsidRDefault="009B3654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3 день  </w:t>
      </w:r>
    </w:p>
    <w:p w:rsidR="00E55075" w:rsidRDefault="009B3654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09:00 Отправление на экскурсию в Национальный парк Куршская коса и Королевский курорт Кранц, 8 часов</w:t>
      </w:r>
    </w:p>
    <w:p w:rsidR="00E55075" w:rsidRDefault="00E55075">
      <w:pPr>
        <w:spacing w:after="0"/>
        <w:rPr>
          <w:rFonts w:ascii="Calibri" w:hAnsi="Calibri" w:cs="Calibri"/>
          <w:bCs/>
          <w:sz w:val="20"/>
          <w:szCs w:val="20"/>
          <w:lang w:val="ru-RU"/>
        </w:rPr>
      </w:pPr>
    </w:p>
    <w:p w:rsidR="00E55075" w:rsidRDefault="009B3654">
      <w:pPr>
        <w:rPr>
          <w:rFonts w:ascii="Calibri" w:hAnsi="Calibri" w:cstheme="minorHAnsi"/>
          <w:color w:val="000000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Невозможно прилететь в Калининград и не побывать на Куршской косе.  Это тонкая полоска суши, она создана силой ветров и волн Балтийского моря. Вы узнаете легенды Танцующего леса, увидите самую высокую песчаную дюну и услышите историю местной школы планеризма. Природная уникальность территории Нацпарка заключается в том, что это самая крупная песчаная пересыпь в мире. Поэтому сюда непременно надо приехать, чтобы насладиться красотами природы. Здесь же вы сможете купить копченую рыбку, такую как угорь и лещ, авторские украшения из янтаря от местных мастеров, прогуляться по широкому песчаному пляжу Балтийского моря, вдохнуть аромат ветра и сосен. 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Переезд в Зеленоградск</w:t>
      </w:r>
    </w:p>
    <w:p w:rsidR="00E55075" w:rsidRDefault="009B3654">
      <w:pPr>
        <w:rPr>
          <w:rFonts w:ascii="Calibri" w:eastAsia="Calibri" w:hAnsi="Calibri" w:cs="Calibri"/>
          <w:color w:val="000000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Вместе с экскурсоводом вы прогуляетесь по Зеленоградску и погрузитесь в чарующую атмосферу европейского городка. Европейское прошлое курорта напоминает о себе повсюду: уютные кафе, архитектура Курортного проспекта, оформление витрин магазинов. Вы увидите колесо обозрения «Глаз Балтики», кирху Святого Адальберта (ныне Свято-Преображенский собор), попьете минеральной воды в бювете «Королева Луиза». На каждом углу вам встретится очаровательный котик,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ru-RU"/>
        </w:rPr>
        <w:t>ведь Зеленоградск - город котов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, здесь есть даже светофор для котов и свой Котошеф. Город будто сошел с открытки, весь украшен и подсвечен!</w:t>
      </w:r>
    </w:p>
    <w:p w:rsidR="00E55075" w:rsidRDefault="009B3654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4 день</w:t>
      </w:r>
    </w:p>
    <w:p w:rsidR="00E55075" w:rsidRDefault="009B3654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10:00 Экскурсия в средневековый замок Шаакен + дегустация на сыроварне «</w:t>
      </w:r>
      <w:r>
        <w:rPr>
          <w:rFonts w:ascii="Calibri" w:eastAsia="Calibri" w:hAnsi="Calibri" w:cs="Calibri"/>
          <w:b/>
          <w:bCs/>
          <w:sz w:val="20"/>
          <w:szCs w:val="20"/>
        </w:rPr>
        <w:t>Schaakendorf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», 4-5 часов</w:t>
      </w:r>
    </w:p>
    <w:p w:rsidR="00E55075" w:rsidRDefault="00E55075">
      <w:pPr>
        <w:spacing w:after="0"/>
        <w:rPr>
          <w:rFonts w:ascii="Calibri" w:hAnsi="Calibri" w:cs="Calibri"/>
          <w:bCs/>
          <w:sz w:val="20"/>
          <w:szCs w:val="20"/>
          <w:lang w:val="ru-RU"/>
        </w:rPr>
      </w:pPr>
    </w:p>
    <w:p w:rsidR="00E55075" w:rsidRDefault="009B3654">
      <w:pPr>
        <w:pStyle w:val="aff2"/>
        <w:shd w:val="clear" w:color="auto" w:fill="FFFFFF"/>
        <w:jc w:val="both"/>
        <w:rPr>
          <w:rFonts w:asciiTheme="minorHAnsi" w:hAnsiTheme="minorHAnsi" w:cstheme="minorHAnsi"/>
          <w:sz w:val="20"/>
          <w:szCs w:val="20"/>
          <w:lang w:val="ru-RU"/>
        </w:rPr>
      </w:pPr>
      <w:r>
        <w:rPr>
          <w:rFonts w:ascii="Calibri" w:eastAsia="Calibri" w:hAnsi="Calibri" w:cs="Calibri"/>
          <w:color w:val="212529"/>
          <w:sz w:val="20"/>
          <w:szCs w:val="20"/>
          <w:highlight w:val="white"/>
          <w:lang w:val="ru-RU"/>
        </w:rPr>
        <w:t>Прикоснитесь к истории Тевтонского ордена и Восточной Пруссии!</w:t>
      </w:r>
      <w:r>
        <w:rPr>
          <w:rFonts w:ascii="Calibri" w:eastAsia="Calibri" w:hAnsi="Calibri" w:cs="Calibri"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  <w:highlight w:val="white"/>
          <w:lang w:val="ru-RU"/>
        </w:rPr>
        <w:t>Мы отправимся в замок Шаакен, который за свою историю перенес немало: набеги и пожары, войну и разруху.</w:t>
      </w:r>
      <w:r>
        <w:rPr>
          <w:rFonts w:ascii="Calibri" w:eastAsia="Calibri" w:hAnsi="Calibri" w:cs="Calibri"/>
          <w:bCs/>
          <w:sz w:val="20"/>
          <w:szCs w:val="20"/>
          <w:lang w:val="ru-RU"/>
        </w:rPr>
        <w:t xml:space="preserve"> Здесь трижды бывал Петр </w:t>
      </w:r>
      <w:r>
        <w:rPr>
          <w:rFonts w:ascii="Calibri" w:eastAsia="Calibri" w:hAnsi="Calibri" w:cs="Calibri"/>
          <w:bCs/>
          <w:sz w:val="20"/>
          <w:szCs w:val="20"/>
        </w:rPr>
        <w:t>I</w:t>
      </w:r>
      <w:r>
        <w:rPr>
          <w:rFonts w:ascii="Calibri" w:eastAsia="Calibri" w:hAnsi="Calibri" w:cs="Calibri"/>
          <w:bCs/>
          <w:sz w:val="20"/>
          <w:szCs w:val="20"/>
          <w:lang w:val="ru-RU"/>
        </w:rPr>
        <w:t>. Замок был основан еще в 1270 году на месте прусской крепости, и до сих пор над входом можно увидеть девиз ордена «Помогать. Защищать.</w:t>
      </w:r>
      <w:r w:rsidR="000C67F9">
        <w:rPr>
          <w:rFonts w:ascii="Calibri" w:eastAsia="Calibri" w:hAnsi="Calibri" w:cs="Calibri"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bCs/>
          <w:sz w:val="20"/>
          <w:szCs w:val="20"/>
          <w:lang w:val="ru-RU"/>
        </w:rPr>
        <w:t>Исцелять». Мы прогуляемся по подвалам замка, посетим музей инквизиции, увидим осадные орудия и каминный зал.</w:t>
      </w:r>
    </w:p>
    <w:p w:rsidR="00E55075" w:rsidRDefault="00E55075">
      <w:pPr>
        <w:pStyle w:val="aff2"/>
        <w:shd w:val="clear" w:color="auto" w:fill="FFFFFF"/>
        <w:jc w:val="both"/>
        <w:rPr>
          <w:rFonts w:ascii="Calibri" w:hAnsi="Calibri" w:cs="Calibri"/>
          <w:sz w:val="20"/>
          <w:szCs w:val="20"/>
          <w:lang w:val="ru-RU"/>
        </w:rPr>
      </w:pPr>
    </w:p>
    <w:p w:rsidR="00E55075" w:rsidRDefault="009B3654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Продолжим пробовать Калининград «на вкус»! Мы посетим семейное производство «</w:t>
      </w:r>
      <w:r>
        <w:rPr>
          <w:rFonts w:ascii="Calibri" w:eastAsia="Calibri" w:hAnsi="Calibri" w:cs="Calibri"/>
          <w:sz w:val="20"/>
          <w:szCs w:val="20"/>
        </w:rPr>
        <w:t>Schaakendorf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», основанное в здании замковой конюшни 19 века, реставрация которой позволила подчеркнуть историческую уникальность прусского наследия. Экскурсовод расскажет и покажет, как производится и как созревает сыр, какие нужны для этого условия, и за счет чего каждый сорт имеет свою изюминку. Вы познакомитесь с производством шоколада ручной работы и в завершение экскурсии попробуете себя в роли сомелье 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на дегустации: для вас сыр, марципан, шоколад и бокал вина/воды. </w:t>
      </w:r>
    </w:p>
    <w:p w:rsidR="00E55075" w:rsidRDefault="009B3654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lastRenderedPageBreak/>
        <w:t>5 день</w:t>
      </w:r>
    </w:p>
    <w:p w:rsidR="00E55075" w:rsidRDefault="009B3654">
      <w:pPr>
        <w:spacing w:after="0"/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Освобождение номеров.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</w:p>
    <w:p w:rsidR="00E55075" w:rsidRDefault="009B3654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09:00 Отправление на экскурсию «Неприступный Балтийск», 6 часов</w:t>
      </w:r>
    </w:p>
    <w:p w:rsidR="00E55075" w:rsidRDefault="00E55075">
      <w:pPr>
        <w:spacing w:after="0"/>
        <w:rPr>
          <w:rFonts w:ascii="Calibri" w:hAnsi="Calibri" w:cs="Calibri"/>
          <w:bCs/>
          <w:sz w:val="20"/>
          <w:szCs w:val="20"/>
          <w:lang w:val="ru-RU"/>
        </w:rPr>
      </w:pPr>
    </w:p>
    <w:p w:rsidR="00E55075" w:rsidRDefault="009B3654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Вместе с экскурсоводом мы отправимся в Балтийск, город, где расположена военно-морская база Балтийского флота. Ежегодно здесь проводится парад кораблей Балтийского флота, приуроченный ко Дню военно-морского флота. Мы прогуляемся по северному молу, увидим конный памятник императрице Елизавете Петровне и здания бывших казарм из красного кирпича, Свято-Георгиевский морской собор. Сфотографируем маяк высотой 33 метра и конечно памятник Петру 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  <w:lang w:val="ru-RU"/>
        </w:rPr>
        <w:t>, который был воздвигнут в честь 300-летия Балтийского флота. Ранее этот город был закрыт для посещения, попасть сюда можно было по специальному пропуску. Теперь же у Вас есть уникальная возможность попасть в самый западный город нашей Родины</w:t>
      </w:r>
    </w:p>
    <w:p w:rsidR="00E55075" w:rsidRDefault="009B3654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Окончание экскурсии в центре Калининграда.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sz w:val="20"/>
          <w:szCs w:val="20"/>
          <w:lang w:val="ru-RU"/>
        </w:rPr>
        <w:t>Самостоятельный трансфер в аэропорт исходя из времени вылета вашего самолета. Возможность продлить отдых в Калининграде за дополнительную плату.</w:t>
      </w:r>
      <w:r>
        <w:rPr>
          <w:rFonts w:ascii="Calibri" w:eastAsia="Calibri" w:hAnsi="Calibri" w:cs="Calibri"/>
          <w:sz w:val="20"/>
          <w:szCs w:val="20"/>
          <w:lang w:val="ru-RU"/>
        </w:rPr>
        <w:br/>
      </w:r>
    </w:p>
    <w:p w:rsidR="00E55075" w:rsidRDefault="009B3654">
      <w:pPr>
        <w:rPr>
          <w:rStyle w:val="a6"/>
          <w:rFonts w:ascii="Calibri" w:hAnsi="Calibri" w:cs="Calibri"/>
          <w:b/>
          <w:bCs/>
          <w:i w:val="0"/>
          <w:color w:val="212529"/>
          <w:sz w:val="20"/>
          <w:szCs w:val="20"/>
          <w:u w:val="single"/>
          <w:shd w:val="clear" w:color="auto" w:fill="FFFFFF"/>
          <w:lang w:val="ru-RU"/>
        </w:rPr>
      </w:pPr>
      <w:r>
        <w:rPr>
          <w:rStyle w:val="a6"/>
          <w:rFonts w:ascii="Calibri" w:hAnsi="Calibri" w:cs="Calibri"/>
          <w:b/>
          <w:bCs/>
          <w:i w:val="0"/>
          <w:sz w:val="20"/>
          <w:szCs w:val="20"/>
          <w:u w:val="single"/>
          <w:shd w:val="clear" w:color="auto" w:fill="FFFFFF"/>
          <w:lang w:val="ru-RU"/>
        </w:rPr>
        <w:t>Фирма оставляет за собой право менять порядок экскурсий, не меняя программы в целом.</w:t>
      </w:r>
    </w:p>
    <w:p w:rsidR="000031CB" w:rsidRDefault="000031CB" w:rsidP="00660AF8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</w:p>
    <w:p w:rsidR="00660AF8" w:rsidRDefault="00660AF8" w:rsidP="00660AF8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«Академическая 3*</w:t>
      </w:r>
      <w:r w:rsidR="00271CAA">
        <w:rPr>
          <w:rFonts w:ascii="Calibri" w:eastAsia="Calibri" w:hAnsi="Calibri" w:cs="Calibri"/>
          <w:b/>
          <w:bCs/>
          <w:sz w:val="20"/>
          <w:szCs w:val="20"/>
          <w:lang w:val="ru-RU"/>
        </w:rPr>
        <w:t>»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:</w:t>
      </w:r>
    </w:p>
    <w:p w:rsidR="00660AF8" w:rsidRDefault="00660AF8" w:rsidP="00660AF8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Место в </w:t>
      </w:r>
      <w:r w:rsidR="00F03C3A">
        <w:rPr>
          <w:rFonts w:ascii="Calibri" w:eastAsia="Calibri" w:hAnsi="Calibri" w:cs="Calibri"/>
          <w:sz w:val="20"/>
          <w:szCs w:val="20"/>
          <w:lang w:val="ru-RU"/>
        </w:rPr>
        <w:t>двухместном номере стандарт: 320</w:t>
      </w:r>
      <w:r>
        <w:rPr>
          <w:rFonts w:ascii="Calibri" w:eastAsia="Calibri" w:hAnsi="Calibri" w:cs="Calibri"/>
          <w:sz w:val="20"/>
          <w:szCs w:val="20"/>
          <w:lang w:val="ru-RU"/>
        </w:rPr>
        <w:t>00 руб.</w:t>
      </w:r>
    </w:p>
    <w:p w:rsidR="00660AF8" w:rsidRDefault="00660AF8" w:rsidP="00660AF8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стан</w:t>
      </w:r>
      <w:r w:rsidR="00F03C3A">
        <w:rPr>
          <w:rFonts w:ascii="Calibri" w:eastAsia="Calibri" w:hAnsi="Calibri" w:cs="Calibri"/>
          <w:sz w:val="20"/>
          <w:szCs w:val="20"/>
          <w:lang w:val="ru-RU"/>
        </w:rPr>
        <w:t>дарт с дополнительным местом: 32</w:t>
      </w:r>
      <w:r>
        <w:rPr>
          <w:rFonts w:ascii="Calibri" w:eastAsia="Calibri" w:hAnsi="Calibri" w:cs="Calibri"/>
          <w:sz w:val="20"/>
          <w:szCs w:val="20"/>
          <w:lang w:val="ru-RU"/>
        </w:rPr>
        <w:t>000 руб.</w:t>
      </w:r>
    </w:p>
    <w:p w:rsidR="00660AF8" w:rsidRDefault="00660AF8" w:rsidP="00660AF8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 размещение</w:t>
      </w:r>
      <w:r w:rsidR="00F03C3A">
        <w:rPr>
          <w:rFonts w:ascii="Calibri" w:eastAsia="Calibri" w:hAnsi="Calibri" w:cs="Calibri"/>
          <w:sz w:val="20"/>
          <w:szCs w:val="20"/>
          <w:lang w:val="ru-RU"/>
        </w:rPr>
        <w:t xml:space="preserve"> в номере стандарт: 44</w:t>
      </w:r>
      <w:r>
        <w:rPr>
          <w:rFonts w:ascii="Calibri" w:eastAsia="Calibri" w:hAnsi="Calibri" w:cs="Calibri"/>
          <w:sz w:val="20"/>
          <w:szCs w:val="20"/>
          <w:lang w:val="ru-RU"/>
        </w:rPr>
        <w:t>000 руб.</w:t>
      </w:r>
    </w:p>
    <w:p w:rsidR="00E55075" w:rsidRDefault="00E55075">
      <w:pPr>
        <w:rPr>
          <w:rFonts w:ascii="Calibri" w:hAnsi="Calibri" w:cs="Calibri"/>
          <w:sz w:val="20"/>
          <w:szCs w:val="20"/>
          <w:lang w:val="ru-RU"/>
        </w:rPr>
      </w:pPr>
    </w:p>
    <w:p w:rsidR="00E55075" w:rsidRDefault="009B3654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«Турист 3*» с завтраком:</w:t>
      </w:r>
    </w:p>
    <w:p w:rsidR="00E55075" w:rsidRDefault="009B3654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Место в двухместном номере стандарт: </w:t>
      </w:r>
      <w:r w:rsidR="000C67F9">
        <w:rPr>
          <w:rFonts w:ascii="Calibri" w:eastAsia="Calibri" w:hAnsi="Calibri" w:cs="Calibri"/>
          <w:sz w:val="20"/>
          <w:szCs w:val="20"/>
          <w:lang w:val="ru-RU"/>
        </w:rPr>
        <w:t>41500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руб.</w:t>
      </w:r>
    </w:p>
    <w:p w:rsidR="00E55075" w:rsidRDefault="009B3654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стандарт с дополнительным местом: 3</w:t>
      </w:r>
      <w:r w:rsidR="001D143A">
        <w:rPr>
          <w:rFonts w:ascii="Calibri" w:eastAsia="Calibri" w:hAnsi="Calibri" w:cs="Calibri"/>
          <w:sz w:val="20"/>
          <w:szCs w:val="20"/>
          <w:lang w:val="ru-RU"/>
        </w:rPr>
        <w:t>75</w:t>
      </w:r>
      <w:r>
        <w:rPr>
          <w:rFonts w:ascii="Calibri" w:eastAsia="Calibri" w:hAnsi="Calibri" w:cs="Calibri"/>
          <w:sz w:val="20"/>
          <w:szCs w:val="20"/>
          <w:lang w:val="ru-RU"/>
        </w:rPr>
        <w:t>00 руб.</w:t>
      </w:r>
    </w:p>
    <w:p w:rsidR="00E55075" w:rsidRDefault="009B3654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 размещение в номере стандарт: 4</w:t>
      </w:r>
      <w:r w:rsidR="001D143A">
        <w:rPr>
          <w:rFonts w:ascii="Calibri" w:eastAsia="Calibri" w:hAnsi="Calibri" w:cs="Calibri"/>
          <w:sz w:val="20"/>
          <w:szCs w:val="20"/>
          <w:lang w:val="ru-RU"/>
        </w:rPr>
        <w:t>85</w:t>
      </w:r>
      <w:r>
        <w:rPr>
          <w:rFonts w:ascii="Calibri" w:eastAsia="Calibri" w:hAnsi="Calibri" w:cs="Calibri"/>
          <w:sz w:val="20"/>
          <w:szCs w:val="20"/>
          <w:lang w:val="ru-RU"/>
        </w:rPr>
        <w:t>00 руб.</w:t>
      </w:r>
    </w:p>
    <w:p w:rsidR="00211DFD" w:rsidRDefault="00211DFD">
      <w:pPr>
        <w:rPr>
          <w:rFonts w:ascii="Calibri" w:eastAsia="Calibri" w:hAnsi="Calibri" w:cs="Calibri"/>
          <w:sz w:val="20"/>
          <w:szCs w:val="20"/>
          <w:lang w:val="ru-RU"/>
        </w:rPr>
      </w:pPr>
    </w:p>
    <w:p w:rsidR="00211DFD" w:rsidRDefault="00211DFD" w:rsidP="00211DFD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</w:t>
      </w:r>
      <w:r>
        <w:rPr>
          <w:rFonts w:ascii="Calibri" w:eastAsia="Calibri" w:hAnsi="Calibri" w:cs="Calibri"/>
          <w:b/>
          <w:bCs/>
          <w:sz w:val="20"/>
          <w:szCs w:val="20"/>
        </w:rPr>
        <w:t>Marton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Palace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4*» с завтраком:</w:t>
      </w:r>
    </w:p>
    <w:p w:rsidR="00211DFD" w:rsidRDefault="00211DFD" w:rsidP="00211DFD">
      <w:pPr>
        <w:rPr>
          <w:rFonts w:ascii="Calibri" w:hAnsi="Calibri" w:cs="Calibri"/>
          <w:sz w:val="20"/>
          <w:szCs w:val="20"/>
          <w:highlight w:val="yellow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</w:t>
      </w:r>
      <w:r w:rsidR="004D6CF5">
        <w:rPr>
          <w:rFonts w:ascii="Calibri" w:eastAsia="Calibri" w:hAnsi="Calibri" w:cs="Calibri"/>
          <w:sz w:val="20"/>
          <w:szCs w:val="20"/>
          <w:lang w:val="ru-RU"/>
        </w:rPr>
        <w:t xml:space="preserve">о в двухместном номере бизнес: </w:t>
      </w:r>
      <w:r>
        <w:rPr>
          <w:rFonts w:ascii="Calibri" w:eastAsia="Calibri" w:hAnsi="Calibri" w:cs="Calibri"/>
          <w:sz w:val="20"/>
          <w:szCs w:val="20"/>
          <w:lang w:val="ru-RU"/>
        </w:rPr>
        <w:t>42000 руб.</w:t>
      </w:r>
    </w:p>
    <w:p w:rsidR="00211DFD" w:rsidRDefault="00211DFD" w:rsidP="00211DFD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б</w:t>
      </w:r>
      <w:r w:rsidR="004D6CF5">
        <w:rPr>
          <w:rFonts w:ascii="Calibri" w:eastAsia="Calibri" w:hAnsi="Calibri" w:cs="Calibri"/>
          <w:sz w:val="20"/>
          <w:szCs w:val="20"/>
          <w:lang w:val="ru-RU"/>
        </w:rPr>
        <w:t xml:space="preserve">изнес с дополнительным местом: </w:t>
      </w:r>
      <w:r>
        <w:rPr>
          <w:rFonts w:ascii="Calibri" w:eastAsia="Calibri" w:hAnsi="Calibri" w:cs="Calibri"/>
          <w:sz w:val="20"/>
          <w:szCs w:val="20"/>
          <w:lang w:val="ru-RU"/>
        </w:rPr>
        <w:t>запрос</w:t>
      </w:r>
    </w:p>
    <w:p w:rsidR="00211DFD" w:rsidRPr="00211DFD" w:rsidRDefault="00211DFD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</w:t>
      </w:r>
      <w:r w:rsidR="004D6CF5">
        <w:rPr>
          <w:rFonts w:ascii="Calibri" w:eastAsia="Calibri" w:hAnsi="Calibri" w:cs="Calibri"/>
          <w:sz w:val="20"/>
          <w:szCs w:val="20"/>
          <w:lang w:val="ru-RU"/>
        </w:rPr>
        <w:t xml:space="preserve"> размещение в номере стандарт: </w:t>
      </w:r>
      <w:r>
        <w:rPr>
          <w:rFonts w:ascii="Calibri" w:eastAsia="Calibri" w:hAnsi="Calibri" w:cs="Calibri"/>
          <w:sz w:val="20"/>
          <w:szCs w:val="20"/>
          <w:lang w:val="ru-RU"/>
        </w:rPr>
        <w:t>49500 руб.</w:t>
      </w:r>
    </w:p>
    <w:p w:rsidR="005340D5" w:rsidRDefault="005340D5">
      <w:pPr>
        <w:rPr>
          <w:rFonts w:ascii="Calibri" w:eastAsia="Calibri" w:hAnsi="Calibri" w:cs="Calibri"/>
          <w:sz w:val="20"/>
          <w:szCs w:val="20"/>
          <w:lang w:val="ru-RU"/>
        </w:rPr>
      </w:pPr>
    </w:p>
    <w:p w:rsidR="005340D5" w:rsidRPr="00AA3D05" w:rsidRDefault="005340D5" w:rsidP="005340D5">
      <w:pPr>
        <w:rPr>
          <w:rFonts w:ascii="Calibri" w:hAnsi="Calibri" w:cs="Calibri"/>
          <w:b/>
          <w:bCs/>
          <w:sz w:val="20"/>
          <w:szCs w:val="20"/>
          <w:lang w:val="ru-RU"/>
        </w:rPr>
      </w:pPr>
      <w:r w:rsidRPr="00AA3D05"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«Калининград 3*»:</w:t>
      </w:r>
    </w:p>
    <w:p w:rsidR="005340D5" w:rsidRPr="00AA3D05" w:rsidRDefault="005340D5" w:rsidP="005340D5">
      <w:pPr>
        <w:rPr>
          <w:rFonts w:ascii="Calibri" w:hAnsi="Calibri" w:cs="Calibri"/>
          <w:sz w:val="20"/>
          <w:szCs w:val="20"/>
          <w:lang w:val="ru-RU"/>
        </w:rPr>
      </w:pPr>
      <w:r w:rsidRPr="00AA3D05"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студия: 47000 руб.</w:t>
      </w:r>
    </w:p>
    <w:p w:rsidR="005340D5" w:rsidRPr="00AA3D05" w:rsidRDefault="005340D5" w:rsidP="005340D5">
      <w:pPr>
        <w:rPr>
          <w:rFonts w:ascii="Calibri" w:hAnsi="Calibri" w:cs="Calibri"/>
          <w:sz w:val="20"/>
          <w:szCs w:val="20"/>
          <w:lang w:val="ru-RU"/>
        </w:rPr>
      </w:pPr>
      <w:r w:rsidRPr="00AA3D05"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студия с дополнительным местом: 43000 руб.</w:t>
      </w:r>
    </w:p>
    <w:p w:rsidR="005340D5" w:rsidRPr="005340D5" w:rsidRDefault="005340D5">
      <w:pPr>
        <w:rPr>
          <w:rFonts w:ascii="Calibri" w:hAnsi="Calibri" w:cs="Calibri"/>
          <w:sz w:val="20"/>
          <w:szCs w:val="20"/>
          <w:lang w:val="ru-RU"/>
        </w:rPr>
      </w:pPr>
      <w:r w:rsidRPr="00AA3D05">
        <w:rPr>
          <w:rFonts w:ascii="Calibri" w:eastAsia="Calibri" w:hAnsi="Calibri" w:cs="Calibri"/>
          <w:sz w:val="20"/>
          <w:szCs w:val="20"/>
          <w:lang w:val="ru-RU"/>
        </w:rPr>
        <w:t>Одноместное размещение в номере стандарт: 50000 руб.</w:t>
      </w:r>
    </w:p>
    <w:p w:rsidR="005340D5" w:rsidRDefault="005340D5">
      <w:pPr>
        <w:rPr>
          <w:rFonts w:ascii="Calibri" w:eastAsia="Calibri" w:hAnsi="Calibri" w:cs="Calibri"/>
          <w:sz w:val="20"/>
          <w:szCs w:val="20"/>
          <w:lang w:val="ru-RU"/>
        </w:rPr>
      </w:pPr>
    </w:p>
    <w:p w:rsidR="005340D5" w:rsidRDefault="005340D5" w:rsidP="005340D5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</w:t>
      </w:r>
      <w:r>
        <w:rPr>
          <w:rFonts w:ascii="Calibri" w:eastAsia="Calibri" w:hAnsi="Calibri" w:cs="Calibri"/>
          <w:b/>
          <w:bCs/>
          <w:sz w:val="20"/>
          <w:szCs w:val="20"/>
        </w:rPr>
        <w:t>Holiday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Inn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4*» с завтраком шведский стол</w:t>
      </w:r>
      <w:r w:rsidR="00645F0B">
        <w:rPr>
          <w:rFonts w:ascii="Calibri" w:eastAsia="Calibri" w:hAnsi="Calibri" w:cs="Calibri"/>
          <w:b/>
          <w:bCs/>
          <w:sz w:val="20"/>
          <w:szCs w:val="20"/>
          <w:lang w:val="ru-RU"/>
        </w:rPr>
        <w:t>/заезды с 01.09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:</w:t>
      </w:r>
    </w:p>
    <w:p w:rsidR="005340D5" w:rsidRDefault="004D6CF5" w:rsidP="005340D5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Место в двухместном номере: </w:t>
      </w:r>
      <w:r w:rsidR="00854C33">
        <w:rPr>
          <w:rFonts w:ascii="Calibri" w:eastAsia="Calibri" w:hAnsi="Calibri" w:cs="Calibri"/>
          <w:sz w:val="20"/>
          <w:szCs w:val="20"/>
          <w:lang w:val="ru-RU"/>
        </w:rPr>
        <w:t>54000 руб.</w:t>
      </w:r>
      <w:r w:rsidR="00645F0B">
        <w:rPr>
          <w:rFonts w:ascii="Calibri" w:eastAsia="Calibri" w:hAnsi="Calibri" w:cs="Calibri"/>
          <w:sz w:val="20"/>
          <w:szCs w:val="20"/>
          <w:lang w:val="ru-RU"/>
        </w:rPr>
        <w:t>/ 45000 руб.</w:t>
      </w:r>
    </w:p>
    <w:p w:rsidR="005340D5" w:rsidRDefault="005340D5" w:rsidP="005340D5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 дополнительным местом: под запрос</w:t>
      </w:r>
    </w:p>
    <w:p w:rsidR="005340D5" w:rsidRPr="005340D5" w:rsidRDefault="005340D5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</w:t>
      </w:r>
      <w:r w:rsidR="004D6CF5">
        <w:rPr>
          <w:rFonts w:ascii="Calibri" w:eastAsia="Calibri" w:hAnsi="Calibri" w:cs="Calibri"/>
          <w:sz w:val="20"/>
          <w:szCs w:val="20"/>
          <w:lang w:val="ru-RU"/>
        </w:rPr>
        <w:t xml:space="preserve"> размещение в номере стандарт: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86000 руб. </w:t>
      </w:r>
      <w:r w:rsidR="00645F0B">
        <w:rPr>
          <w:rFonts w:ascii="Calibri" w:eastAsia="Calibri" w:hAnsi="Calibri" w:cs="Calibri"/>
          <w:sz w:val="20"/>
          <w:szCs w:val="20"/>
          <w:lang w:val="ru-RU"/>
        </w:rPr>
        <w:t>/ 59000 руб.</w:t>
      </w:r>
    </w:p>
    <w:p w:rsidR="00E55075" w:rsidRDefault="00E55075">
      <w:pPr>
        <w:rPr>
          <w:rFonts w:ascii="Calibri" w:hAnsi="Calibri" w:cs="Calibri"/>
          <w:sz w:val="20"/>
          <w:szCs w:val="20"/>
          <w:lang w:val="ru-RU"/>
        </w:rPr>
      </w:pPr>
    </w:p>
    <w:p w:rsidR="00E57D3E" w:rsidRDefault="00E57D3E" w:rsidP="00E57D3E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</w:t>
      </w:r>
      <w:r w:rsidRPr="007F6DDE">
        <w:rPr>
          <w:rFonts w:ascii="Calibri" w:eastAsia="Calibri" w:hAnsi="Calibri" w:cs="Calibri"/>
          <w:b/>
          <w:bCs/>
          <w:sz w:val="20"/>
          <w:szCs w:val="20"/>
          <w:lang w:val="ru-RU"/>
        </w:rPr>
        <w:t>Radisson Blu Hotel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4*» с завтраком шведский стол</w:t>
      </w:r>
      <w:r w:rsidR="00645F0B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/ </w:t>
      </w:r>
      <w:r w:rsidR="006B1970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заезды с 01.09 по 01.10/ </w:t>
      </w:r>
      <w:r w:rsidR="00645F0B">
        <w:rPr>
          <w:rFonts w:ascii="Calibri" w:eastAsia="Calibri" w:hAnsi="Calibri" w:cs="Calibri"/>
          <w:b/>
          <w:bCs/>
          <w:sz w:val="20"/>
          <w:szCs w:val="20"/>
          <w:lang w:val="ru-RU"/>
        </w:rPr>
        <w:t>заезды с 01.10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:</w:t>
      </w:r>
    </w:p>
    <w:p w:rsidR="00E57D3E" w:rsidRDefault="00E57D3E" w:rsidP="00E57D3E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Место в двухместном номере: </w:t>
      </w:r>
      <w:r w:rsidR="009E37B4" w:rsidRPr="009E37B4">
        <w:rPr>
          <w:rFonts w:ascii="Calibri" w:eastAsia="Calibri" w:hAnsi="Calibri" w:cs="Calibri"/>
          <w:sz w:val="20"/>
          <w:szCs w:val="20"/>
          <w:lang w:val="ru-RU"/>
        </w:rPr>
        <w:t>588</w:t>
      </w:r>
      <w:r>
        <w:rPr>
          <w:rFonts w:ascii="Calibri" w:eastAsia="Calibri" w:hAnsi="Calibri" w:cs="Calibri"/>
          <w:sz w:val="20"/>
          <w:szCs w:val="20"/>
          <w:lang w:val="ru-RU"/>
        </w:rPr>
        <w:t>00 руб.</w:t>
      </w:r>
      <w:r w:rsidR="00645F0B">
        <w:rPr>
          <w:rFonts w:ascii="Calibri" w:eastAsia="Calibri" w:hAnsi="Calibri" w:cs="Calibri"/>
          <w:sz w:val="20"/>
          <w:szCs w:val="20"/>
          <w:lang w:val="ru-RU"/>
        </w:rPr>
        <w:t xml:space="preserve">/ </w:t>
      </w:r>
      <w:r w:rsidR="006B1970">
        <w:rPr>
          <w:rFonts w:ascii="Calibri" w:eastAsia="Calibri" w:hAnsi="Calibri" w:cs="Calibri"/>
          <w:sz w:val="20"/>
          <w:szCs w:val="20"/>
          <w:lang w:val="ru-RU"/>
        </w:rPr>
        <w:t xml:space="preserve">51000 руб/ </w:t>
      </w:r>
      <w:r w:rsidR="00645F0B">
        <w:rPr>
          <w:rFonts w:ascii="Calibri" w:eastAsia="Calibri" w:hAnsi="Calibri" w:cs="Calibri"/>
          <w:sz w:val="20"/>
          <w:szCs w:val="20"/>
          <w:lang w:val="ru-RU"/>
        </w:rPr>
        <w:t>45000 руб.</w:t>
      </w:r>
    </w:p>
    <w:p w:rsidR="00E57D3E" w:rsidRDefault="00E57D3E" w:rsidP="00E57D3E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 дополнительным местом: под запрос</w:t>
      </w:r>
    </w:p>
    <w:p w:rsidR="00E57D3E" w:rsidRDefault="00E57D3E" w:rsidP="00E57D3E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 р</w:t>
      </w:r>
      <w:r w:rsidR="009E37B4">
        <w:rPr>
          <w:rFonts w:ascii="Calibri" w:eastAsia="Calibri" w:hAnsi="Calibri" w:cs="Calibri"/>
          <w:sz w:val="20"/>
          <w:szCs w:val="20"/>
          <w:lang w:val="ru-RU"/>
        </w:rPr>
        <w:t>азмещение в номере стандарт: 930</w:t>
      </w:r>
      <w:r>
        <w:rPr>
          <w:rFonts w:ascii="Calibri" w:eastAsia="Calibri" w:hAnsi="Calibri" w:cs="Calibri"/>
          <w:sz w:val="20"/>
          <w:szCs w:val="20"/>
          <w:lang w:val="ru-RU"/>
        </w:rPr>
        <w:t>00 руб.</w:t>
      </w:r>
      <w:r w:rsidR="00645F0B">
        <w:rPr>
          <w:rFonts w:ascii="Calibri" w:eastAsia="Calibri" w:hAnsi="Calibri" w:cs="Calibri"/>
          <w:sz w:val="20"/>
          <w:szCs w:val="20"/>
          <w:lang w:val="ru-RU"/>
        </w:rPr>
        <w:t xml:space="preserve">/ </w:t>
      </w:r>
      <w:r w:rsidR="006B1970">
        <w:rPr>
          <w:rFonts w:ascii="Calibri" w:eastAsia="Calibri" w:hAnsi="Calibri" w:cs="Calibri"/>
          <w:sz w:val="20"/>
          <w:szCs w:val="20"/>
          <w:lang w:val="ru-RU"/>
        </w:rPr>
        <w:t xml:space="preserve">79000 руб/ </w:t>
      </w:r>
      <w:r w:rsidR="00645F0B">
        <w:rPr>
          <w:rFonts w:ascii="Calibri" w:eastAsia="Calibri" w:hAnsi="Calibri" w:cs="Calibri"/>
          <w:sz w:val="20"/>
          <w:szCs w:val="20"/>
          <w:lang w:val="ru-RU"/>
        </w:rPr>
        <w:t>59000 руб.</w:t>
      </w:r>
    </w:p>
    <w:p w:rsidR="00E57D3E" w:rsidRDefault="00E57D3E">
      <w:pPr>
        <w:rPr>
          <w:rFonts w:ascii="Calibri" w:hAnsi="Calibri" w:cs="Calibri"/>
          <w:sz w:val="20"/>
          <w:szCs w:val="20"/>
          <w:lang w:val="ru-RU"/>
        </w:rPr>
      </w:pPr>
    </w:p>
    <w:p w:rsidR="00E55075" w:rsidRDefault="009B3654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В стоимость входит: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проживание 4 ночи в отеле, 4 завтрака «шведский стол» п</w:t>
      </w:r>
      <w:r w:rsidR="008E5B72">
        <w:rPr>
          <w:rFonts w:ascii="Calibri" w:eastAsia="Calibri" w:hAnsi="Calibri" w:cs="Calibri"/>
          <w:sz w:val="20"/>
          <w:szCs w:val="20"/>
          <w:lang w:val="ru-RU"/>
        </w:rPr>
        <w:t xml:space="preserve">ри проживании в </w:t>
      </w:r>
      <w:r w:rsidR="00C67ABB">
        <w:rPr>
          <w:rFonts w:ascii="Calibri" w:eastAsia="Calibri" w:hAnsi="Calibri" w:cs="Calibri"/>
          <w:sz w:val="20"/>
          <w:szCs w:val="20"/>
          <w:lang w:val="ru-RU"/>
        </w:rPr>
        <w:t>гостинице «Турист</w:t>
      </w:r>
      <w:r w:rsidR="00141B08">
        <w:rPr>
          <w:rFonts w:ascii="Calibri" w:eastAsia="Calibri" w:hAnsi="Calibri" w:cs="Calibri"/>
          <w:sz w:val="20"/>
          <w:szCs w:val="20"/>
          <w:lang w:val="ru-RU"/>
        </w:rPr>
        <w:t xml:space="preserve"> 3*</w:t>
      </w:r>
      <w:r>
        <w:rPr>
          <w:rFonts w:ascii="Calibri" w:eastAsia="Calibri" w:hAnsi="Calibri" w:cs="Calibri"/>
          <w:sz w:val="20"/>
          <w:szCs w:val="20"/>
          <w:lang w:val="ru-RU"/>
        </w:rPr>
        <w:t>»,</w:t>
      </w:r>
      <w:r w:rsidR="004D6CF5">
        <w:rPr>
          <w:rFonts w:ascii="Calibri" w:eastAsia="Calibri" w:hAnsi="Calibri" w:cs="Calibri"/>
          <w:sz w:val="20"/>
          <w:szCs w:val="20"/>
          <w:lang w:val="ru-RU"/>
        </w:rPr>
        <w:t xml:space="preserve"> «Мартон палас 4*»,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 w:rsidR="005340D5">
        <w:rPr>
          <w:rFonts w:ascii="Calibri" w:eastAsia="Calibri" w:hAnsi="Calibri" w:cs="Calibri"/>
          <w:sz w:val="20"/>
          <w:szCs w:val="20"/>
          <w:lang w:val="ru-RU"/>
        </w:rPr>
        <w:t>«</w:t>
      </w:r>
      <w:r w:rsidR="005340D5">
        <w:rPr>
          <w:rFonts w:ascii="Calibri" w:eastAsia="Calibri" w:hAnsi="Calibri" w:cs="Calibri"/>
          <w:sz w:val="20"/>
          <w:szCs w:val="20"/>
        </w:rPr>
        <w:t>Holiday</w:t>
      </w:r>
      <w:r w:rsidR="005340D5" w:rsidRPr="005340D5"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 w:rsidR="005340D5">
        <w:rPr>
          <w:rFonts w:ascii="Calibri" w:eastAsia="Calibri" w:hAnsi="Calibri" w:cs="Calibri"/>
          <w:sz w:val="20"/>
          <w:szCs w:val="20"/>
        </w:rPr>
        <w:t>Inn</w:t>
      </w:r>
      <w:r w:rsidR="005340D5" w:rsidRPr="005340D5">
        <w:rPr>
          <w:rFonts w:ascii="Calibri" w:eastAsia="Calibri" w:hAnsi="Calibri" w:cs="Calibri"/>
          <w:sz w:val="20"/>
          <w:szCs w:val="20"/>
          <w:lang w:val="ru-RU"/>
        </w:rPr>
        <w:t xml:space="preserve"> 4*</w:t>
      </w:r>
      <w:r w:rsidR="005340D5">
        <w:rPr>
          <w:rFonts w:ascii="Calibri" w:eastAsia="Calibri" w:hAnsi="Calibri" w:cs="Calibri"/>
          <w:sz w:val="20"/>
          <w:szCs w:val="20"/>
          <w:lang w:val="ru-RU"/>
        </w:rPr>
        <w:t xml:space="preserve">», </w:t>
      </w:r>
      <w:r w:rsidR="00DB31C9" w:rsidRPr="007F6DDE">
        <w:rPr>
          <w:rFonts w:ascii="Calibri" w:eastAsia="Calibri" w:hAnsi="Calibri" w:cs="Calibri"/>
          <w:sz w:val="20"/>
          <w:szCs w:val="20"/>
          <w:lang w:val="ru-RU"/>
        </w:rPr>
        <w:t>«</w:t>
      </w:r>
      <w:r w:rsidR="007569FF">
        <w:rPr>
          <w:rFonts w:ascii="Calibri" w:eastAsia="Calibri" w:hAnsi="Calibri" w:cs="Calibri"/>
          <w:sz w:val="20"/>
          <w:szCs w:val="20"/>
        </w:rPr>
        <w:t>Radisson</w:t>
      </w:r>
      <w:r w:rsidR="007569FF" w:rsidRPr="007569FF"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 w:rsidR="007569FF">
        <w:rPr>
          <w:rFonts w:ascii="Calibri" w:eastAsia="Calibri" w:hAnsi="Calibri" w:cs="Calibri"/>
          <w:sz w:val="20"/>
          <w:szCs w:val="20"/>
        </w:rPr>
        <w:t>Blue</w:t>
      </w:r>
      <w:r w:rsidR="00141B08">
        <w:rPr>
          <w:rFonts w:ascii="Calibri" w:eastAsia="Calibri" w:hAnsi="Calibri" w:cs="Calibri"/>
          <w:sz w:val="20"/>
          <w:szCs w:val="20"/>
          <w:lang w:val="ru-RU"/>
        </w:rPr>
        <w:t xml:space="preserve"> 4*</w:t>
      </w:r>
      <w:r w:rsidR="00DB31C9">
        <w:rPr>
          <w:rFonts w:ascii="Calibri" w:eastAsia="Calibri" w:hAnsi="Calibri" w:cs="Calibri"/>
          <w:sz w:val="20"/>
          <w:szCs w:val="20"/>
          <w:lang w:val="ru-RU"/>
        </w:rPr>
        <w:t xml:space="preserve">», </w:t>
      </w:r>
      <w:r>
        <w:rPr>
          <w:rFonts w:ascii="Calibri" w:eastAsia="Calibri" w:hAnsi="Calibri" w:cs="Calibri"/>
          <w:sz w:val="20"/>
          <w:szCs w:val="20"/>
          <w:lang w:val="ru-RU"/>
        </w:rPr>
        <w:t>дегустация на сыроварне, услуги транспорта и гида, входные билеты.</w:t>
      </w:r>
    </w:p>
    <w:p w:rsidR="00564F3F" w:rsidRDefault="009B3654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Дополнительно оплачивается: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трансфер на встречу или проводы 1</w:t>
      </w:r>
      <w:r w:rsidR="00D62B44">
        <w:rPr>
          <w:rFonts w:ascii="Calibri" w:eastAsia="Calibri" w:hAnsi="Calibri" w:cs="Calibri"/>
          <w:sz w:val="20"/>
          <w:szCs w:val="20"/>
          <w:lang w:val="ru-RU"/>
        </w:rPr>
        <w:t>6</w:t>
      </w:r>
      <w:bookmarkStart w:id="0" w:name="_GoBack"/>
      <w:bookmarkEnd w:id="0"/>
      <w:r>
        <w:rPr>
          <w:rFonts w:ascii="Calibri" w:eastAsia="Calibri" w:hAnsi="Calibri" w:cs="Calibri"/>
          <w:sz w:val="20"/>
          <w:szCs w:val="20"/>
          <w:lang w:val="ru-RU"/>
        </w:rPr>
        <w:t>00 руб, завтр</w:t>
      </w:r>
      <w:r w:rsidR="000A4E68">
        <w:rPr>
          <w:rFonts w:ascii="Calibri" w:eastAsia="Calibri" w:hAnsi="Calibri" w:cs="Calibri"/>
          <w:sz w:val="20"/>
          <w:szCs w:val="20"/>
          <w:lang w:val="ru-RU"/>
        </w:rPr>
        <w:t>аки в</w:t>
      </w:r>
      <w:r w:rsidR="00564F3F">
        <w:rPr>
          <w:rFonts w:ascii="Calibri" w:eastAsia="Calibri" w:hAnsi="Calibri" w:cs="Calibri"/>
          <w:sz w:val="20"/>
          <w:szCs w:val="20"/>
          <w:lang w:val="ru-RU"/>
        </w:rPr>
        <w:t xml:space="preserve"> гостинице «Калининград</w:t>
      </w:r>
      <w:r w:rsidR="00AA3D05">
        <w:rPr>
          <w:rFonts w:ascii="Calibri" w:eastAsia="Calibri" w:hAnsi="Calibri" w:cs="Calibri"/>
          <w:sz w:val="20"/>
          <w:szCs w:val="20"/>
          <w:lang w:val="ru-RU"/>
        </w:rPr>
        <w:t>» 80</w:t>
      </w:r>
      <w:r w:rsidR="00660AF8">
        <w:rPr>
          <w:rFonts w:ascii="Calibri" w:eastAsia="Calibri" w:hAnsi="Calibri" w:cs="Calibri"/>
          <w:sz w:val="20"/>
          <w:szCs w:val="20"/>
          <w:lang w:val="ru-RU"/>
        </w:rPr>
        <w:t>0 руб/чел, «Академическая» 700 руб/чел.</w:t>
      </w:r>
      <w:r w:rsidR="000C67F9"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</w:p>
    <w:p w:rsidR="00564F3F" w:rsidRDefault="00564F3F" w:rsidP="00564F3F">
      <w:pPr>
        <w:rPr>
          <w:rFonts w:ascii="Calibri" w:hAnsi="Calibri" w:cs="Calibri"/>
          <w:sz w:val="20"/>
          <w:szCs w:val="20"/>
          <w:lang w:val="ru-RU"/>
        </w:rPr>
      </w:pPr>
    </w:p>
    <w:p w:rsidR="00E55075" w:rsidRPr="00564F3F" w:rsidRDefault="00E55075" w:rsidP="00564F3F">
      <w:pPr>
        <w:jc w:val="center"/>
        <w:rPr>
          <w:rFonts w:ascii="Calibri" w:hAnsi="Calibri" w:cs="Calibri"/>
          <w:sz w:val="20"/>
          <w:szCs w:val="20"/>
          <w:lang w:val="ru-RU"/>
        </w:rPr>
      </w:pPr>
    </w:p>
    <w:sectPr w:rsidR="00E55075" w:rsidRPr="00564F3F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41B" w:rsidRDefault="005C641B">
      <w:pPr>
        <w:spacing w:after="0" w:line="240" w:lineRule="auto"/>
      </w:pPr>
      <w:r>
        <w:separator/>
      </w:r>
    </w:p>
  </w:endnote>
  <w:endnote w:type="continuationSeparator" w:id="0">
    <w:p w:rsidR="005C641B" w:rsidRDefault="005C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41B" w:rsidRDefault="005C641B">
      <w:pPr>
        <w:spacing w:after="0" w:line="240" w:lineRule="auto"/>
      </w:pPr>
      <w:r>
        <w:separator/>
      </w:r>
    </w:p>
  </w:footnote>
  <w:footnote w:type="continuationSeparator" w:id="0">
    <w:p w:rsidR="005C641B" w:rsidRDefault="005C64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075"/>
    <w:rsid w:val="000031CB"/>
    <w:rsid w:val="000A4E68"/>
    <w:rsid w:val="000C67F9"/>
    <w:rsid w:val="001327B9"/>
    <w:rsid w:val="00141B08"/>
    <w:rsid w:val="001D143A"/>
    <w:rsid w:val="001D1CDA"/>
    <w:rsid w:val="00211DFD"/>
    <w:rsid w:val="00271CAA"/>
    <w:rsid w:val="002778EB"/>
    <w:rsid w:val="002D7B9B"/>
    <w:rsid w:val="004B7582"/>
    <w:rsid w:val="004D6CF5"/>
    <w:rsid w:val="005340D5"/>
    <w:rsid w:val="00564F3F"/>
    <w:rsid w:val="005A6D8C"/>
    <w:rsid w:val="005C641B"/>
    <w:rsid w:val="00645F0B"/>
    <w:rsid w:val="00652381"/>
    <w:rsid w:val="00660AF8"/>
    <w:rsid w:val="006B1970"/>
    <w:rsid w:val="007569FF"/>
    <w:rsid w:val="00770510"/>
    <w:rsid w:val="00782189"/>
    <w:rsid w:val="0079286A"/>
    <w:rsid w:val="007F504B"/>
    <w:rsid w:val="00854C33"/>
    <w:rsid w:val="008E5B72"/>
    <w:rsid w:val="009B3654"/>
    <w:rsid w:val="009E37B4"/>
    <w:rsid w:val="00A03DF4"/>
    <w:rsid w:val="00A6588F"/>
    <w:rsid w:val="00AA3D05"/>
    <w:rsid w:val="00AB4060"/>
    <w:rsid w:val="00AF281E"/>
    <w:rsid w:val="00B66D67"/>
    <w:rsid w:val="00B807F7"/>
    <w:rsid w:val="00B97916"/>
    <w:rsid w:val="00BF600A"/>
    <w:rsid w:val="00C67ABB"/>
    <w:rsid w:val="00CA0B8D"/>
    <w:rsid w:val="00D62B44"/>
    <w:rsid w:val="00DB31C9"/>
    <w:rsid w:val="00E07CE7"/>
    <w:rsid w:val="00E20EA0"/>
    <w:rsid w:val="00E55075"/>
    <w:rsid w:val="00E57D3E"/>
    <w:rsid w:val="00EC18D4"/>
    <w:rsid w:val="00F03C3A"/>
    <w:rsid w:val="00F7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8069"/>
  <w15:docId w15:val="{121F418A-314F-433F-9E7B-D12609EA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3">
    <w:name w:val="Intense Emphasis"/>
    <w:basedOn w:val="a0"/>
    <w:uiPriority w:val="21"/>
    <w:qFormat/>
    <w:rPr>
      <w:i/>
      <w:iCs/>
      <w:color w:val="2E74B5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b">
    <w:name w:val="Заголовок Знак"/>
    <w:link w:val="ac"/>
    <w:uiPriority w:val="10"/>
    <w:rPr>
      <w:sz w:val="48"/>
      <w:szCs w:val="48"/>
    </w:rPr>
  </w:style>
  <w:style w:type="character" w:customStyle="1" w:styleId="ad">
    <w:name w:val="Подзаголовок Знак"/>
    <w:link w:val="ae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f">
    <w:name w:val="Выделенная цитата Знак"/>
    <w:link w:val="af0"/>
    <w:uiPriority w:val="30"/>
    <w:rPr>
      <w:i/>
    </w:rPr>
  </w:style>
  <w:style w:type="character" w:customStyle="1" w:styleId="af1">
    <w:name w:val="Верхний колонтитул Знак"/>
    <w:link w:val="af2"/>
    <w:uiPriority w:val="99"/>
  </w:style>
  <w:style w:type="character" w:customStyle="1" w:styleId="FooterChar">
    <w:name w:val="Footer Char"/>
    <w:uiPriority w:val="99"/>
  </w:style>
  <w:style w:type="paragraph" w:styleId="af3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f4">
    <w:name w:val="Нижний колонтитул Знак"/>
    <w:link w:val="af5"/>
    <w:uiPriority w:val="99"/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footnote text"/>
    <w:basedOn w:val="a"/>
    <w:link w:val="af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9">
    <w:name w:val="Текст сноски Знак"/>
    <w:link w:val="af8"/>
    <w:uiPriority w:val="99"/>
    <w:rPr>
      <w:sz w:val="18"/>
    </w:rPr>
  </w:style>
  <w:style w:type="character" w:styleId="afa">
    <w:name w:val="footnote reference"/>
    <w:uiPriority w:val="99"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c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0">
    <w:name w:val="No Spacing"/>
    <w:uiPriority w:val="1"/>
    <w:qFormat/>
    <w:pPr>
      <w:spacing w:after="0" w:line="240" w:lineRule="auto"/>
    </w:pPr>
  </w:style>
  <w:style w:type="paragraph" w:styleId="22">
    <w:name w:val="Quote"/>
    <w:basedOn w:val="a"/>
    <w:next w:val="a"/>
    <w:link w:val="21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e">
    <w:name w:val="Subtitle"/>
    <w:basedOn w:val="a"/>
    <w:next w:val="a"/>
    <w:link w:val="ad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f0">
    <w:name w:val="Intense Quote"/>
    <w:basedOn w:val="a"/>
    <w:next w:val="a"/>
    <w:link w:val="af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c">
    <w:name w:val="Title"/>
    <w:basedOn w:val="a"/>
    <w:next w:val="a"/>
    <w:link w:val="ab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customStyle="1" w:styleId="aff2">
    <w:name w:val="Содержимое таблицы"/>
    <w:pPr>
      <w:widowControl w:val="0"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6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4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65</cp:revision>
  <dcterms:created xsi:type="dcterms:W3CDTF">2025-02-17T09:06:00Z</dcterms:created>
  <dcterms:modified xsi:type="dcterms:W3CDTF">2026-09-22T09:55:00Z</dcterms:modified>
</cp:coreProperties>
</file>