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2F4" w:rsidRDefault="00E75A75">
      <w:pPr>
        <w:ind w:firstLine="708"/>
        <w:rPr>
          <w:rFonts w:ascii="Calibri" w:eastAsia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Вы можете присоединиться к экскурсионной группе в любой, удобный для вас день. Это может быть как будний день, так и выходные. Просто выбирайте удобную для вас дату и отправляйтесь в путешествие по Калининградской области! Вы побываете на самом западе России, вдохнете соленый ветер Балтийского моря, пройдетесь по брусчатке немецкого района Амалиенау, продегустируете знаменитый марципан и сыр, разгадаете загадку Танцующего леса и спуститесь в подземелья средневекового замка.</w:t>
      </w:r>
    </w:p>
    <w:p w:rsidR="003E42F4" w:rsidRDefault="00E75A75">
      <w:pPr>
        <w:jc w:val="center"/>
        <w:rPr>
          <w:rFonts w:ascii="Calibri" w:eastAsia="Calibri" w:hAnsi="Calibri" w:cs="Calibri"/>
          <w:lang w:val="ru-RU"/>
        </w:rPr>
      </w:pPr>
      <w:r>
        <w:rPr>
          <w:lang w:val="ru-RU"/>
        </w:rPr>
        <w:t xml:space="preserve"> </w:t>
      </w:r>
      <w:r>
        <w:rPr>
          <w:rFonts w:ascii="Calibri" w:eastAsia="Calibri" w:hAnsi="Calibri" w:cs="Calibri"/>
          <w:lang w:val="ru-RU"/>
        </w:rPr>
        <w:t>Сборный экскурсионный тур 4 дня/3 ночи</w:t>
      </w:r>
    </w:p>
    <w:p w:rsidR="003E42F4" w:rsidRDefault="00E75A75">
      <w:pPr>
        <w:jc w:val="center"/>
        <w:rPr>
          <w:rFonts w:ascii="Calibri" w:eastAsia="Calibri" w:hAnsi="Calibri" w:cs="Calibri"/>
          <w:lang w:val="ru-RU"/>
        </w:rPr>
      </w:pPr>
      <w:r>
        <w:rPr>
          <w:rFonts w:ascii="Calibri" w:eastAsia="Calibri" w:hAnsi="Calibri" w:cs="Calibri"/>
          <w:lang w:val="ru-RU"/>
        </w:rPr>
        <w:t xml:space="preserve">     «Калининград 4 </w:t>
      </w:r>
      <w:r>
        <w:rPr>
          <w:rFonts w:ascii="Calibri" w:eastAsia="Calibri" w:hAnsi="Calibri" w:cs="Calibri"/>
        </w:rPr>
        <w:t>you</w:t>
      </w:r>
      <w:r>
        <w:rPr>
          <w:rFonts w:ascii="Calibri" w:eastAsia="Calibri" w:hAnsi="Calibri" w:cs="Calibri"/>
          <w:lang w:val="ru-RU"/>
        </w:rPr>
        <w:t xml:space="preserve">» </w:t>
      </w:r>
    </w:p>
    <w:p w:rsidR="003E42F4" w:rsidRPr="007146B3" w:rsidRDefault="00E75A75">
      <w:pPr>
        <w:rPr>
          <w:rFonts w:ascii="Calibri" w:eastAsia="Calibri" w:hAnsi="Calibri" w:cs="Calibri"/>
          <w:b/>
          <w:lang w:val="ru-RU"/>
        </w:rPr>
      </w:pPr>
      <w:r>
        <w:rPr>
          <w:rFonts w:ascii="Calibri" w:eastAsia="Calibri" w:hAnsi="Calibri" w:cs="Calibri"/>
          <w:b/>
          <w:lang w:val="ru-RU"/>
        </w:rPr>
        <w:t xml:space="preserve">Даты заездов: любой, удобный для Вас день с </w:t>
      </w:r>
      <w:r w:rsidR="00A641AA">
        <w:rPr>
          <w:rFonts w:ascii="Calibri" w:hAnsi="Calibri" w:cs="Calibri"/>
          <w:b/>
          <w:lang w:val="ru-RU"/>
        </w:rPr>
        <w:t xml:space="preserve">01.04.2026 по </w:t>
      </w:r>
      <w:r w:rsidR="007146B3">
        <w:rPr>
          <w:rFonts w:ascii="Calibri" w:hAnsi="Calibri" w:cs="Calibri"/>
          <w:b/>
          <w:lang w:val="ru-RU"/>
        </w:rPr>
        <w:t xml:space="preserve">по </w:t>
      </w:r>
      <w:r w:rsidR="004D1234">
        <w:rPr>
          <w:rFonts w:ascii="Calibri" w:hAnsi="Calibri" w:cs="Calibri"/>
          <w:b/>
          <w:lang w:val="ru-RU"/>
        </w:rPr>
        <w:t>29</w:t>
      </w:r>
      <w:r w:rsidR="007146B3">
        <w:rPr>
          <w:rFonts w:ascii="Calibri" w:hAnsi="Calibri" w:cs="Calibri"/>
          <w:b/>
          <w:lang w:val="ru-RU"/>
        </w:rPr>
        <w:t xml:space="preserve">.03.2027 (за исключением 27.12- 11.01) </w:t>
      </w:r>
    </w:p>
    <w:p w:rsidR="001047B8" w:rsidRPr="003E5912" w:rsidRDefault="00B64C12">
      <w:pPr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294pt">
            <v:imagedata r:id="rId6" o:title="4длето"/>
          </v:shape>
        </w:pict>
      </w:r>
    </w:p>
    <w:p w:rsidR="003E42F4" w:rsidRDefault="00E75A75">
      <w:pPr>
        <w:rPr>
          <w:rFonts w:ascii="Calibri" w:eastAsia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 xml:space="preserve">1 день </w:t>
      </w:r>
    </w:p>
    <w:p w:rsidR="003E42F4" w:rsidRDefault="00E75A75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 xml:space="preserve">Прибытие в Калининград и самостоятельный трансфер в гостиницу. Заселение в номера после экскурсии. </w:t>
      </w:r>
    </w:p>
    <w:p w:rsidR="003E42F4" w:rsidRDefault="00E75A75">
      <w:pPr>
        <w:spacing w:after="0"/>
        <w:rPr>
          <w:rFonts w:ascii="Calibri" w:eastAsia="Calibri" w:hAnsi="Calibri" w:cs="Calibri"/>
          <w:b/>
          <w:bCs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13:30</w:t>
      </w:r>
      <w:r>
        <w:rPr>
          <w:rFonts w:ascii="Calibri" w:eastAsia="Calibri" w:hAnsi="Calibri" w:cs="Calibri"/>
          <w:sz w:val="20"/>
          <w:szCs w:val="20"/>
          <w:lang w:val="ru-RU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Отправление на экскурсию по Калининграду, 3 -4 часа</w:t>
      </w: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br/>
        <w:t>Посадка из центра города, площадь Победы.</w:t>
      </w:r>
    </w:p>
    <w:p w:rsidR="003E42F4" w:rsidRDefault="00E75A75">
      <w:pPr>
        <w:spacing w:after="0"/>
        <w:rPr>
          <w:rFonts w:ascii="Calibri" w:hAnsi="Calibri" w:cs="Calibri"/>
          <w:bCs/>
          <w:sz w:val="20"/>
          <w:szCs w:val="20"/>
          <w:lang w:val="ru-RU"/>
        </w:rPr>
      </w:pPr>
      <w:r>
        <w:rPr>
          <w:rFonts w:ascii="Calibri" w:hAnsi="Calibri" w:cs="Calibri"/>
          <w:bCs/>
          <w:sz w:val="20"/>
          <w:szCs w:val="20"/>
          <w:lang w:val="ru-RU"/>
        </w:rPr>
        <w:t>Время начала экскурсии может незначительно меняться. Точное место и время будет направлено гостям по СМС/</w:t>
      </w:r>
      <w:r w:rsidR="004D1234">
        <w:rPr>
          <w:rFonts w:ascii="Calibri" w:hAnsi="Calibri" w:cs="Calibri"/>
          <w:bCs/>
          <w:sz w:val="20"/>
          <w:szCs w:val="20"/>
          <w:lang w:val="ru-RU"/>
        </w:rPr>
        <w:t>МАХ</w:t>
      </w:r>
      <w:r>
        <w:rPr>
          <w:rFonts w:ascii="Calibri" w:hAnsi="Calibri" w:cs="Calibri"/>
          <w:bCs/>
          <w:sz w:val="20"/>
          <w:szCs w:val="20"/>
          <w:lang w:val="ru-RU"/>
        </w:rPr>
        <w:t xml:space="preserve"> за день до начала экскурсии</w:t>
      </w:r>
      <w:r>
        <w:rPr>
          <w:rFonts w:ascii="Calibri" w:hAnsi="Calibri" w:cs="Calibri"/>
          <w:bCs/>
          <w:sz w:val="20"/>
          <w:szCs w:val="20"/>
          <w:lang w:val="ru-RU"/>
        </w:rPr>
        <w:br/>
      </w:r>
    </w:p>
    <w:p w:rsidR="003E42F4" w:rsidRDefault="00E75A75">
      <w:pPr>
        <w:rPr>
          <w:rFonts w:ascii="Calibri" w:eastAsia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 xml:space="preserve">Вы познакомитесь с удивительным Калининградом, окутанным тайнами и легендами. Поистине российским уголком с европейской атмосферой гостеприимства. Вам предстоит увидеть старинный Кафедральный собор, корабли и набережную Музея мирового океана, знаменитые мосты и здание бывшей Кёнигсбергской биржи. Незабываемое зрелище и уникальные фотографии обеспечены! После чего вместе с экскурсоводом мы посетим остров Канта и найдем «сердце Кёнигсберга», поприветствуем </w:t>
      </w: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 xml:space="preserve">хомлина-дедушку Карла. </w:t>
      </w:r>
      <w:r>
        <w:rPr>
          <w:rFonts w:ascii="Calibri" w:eastAsia="Calibri" w:hAnsi="Calibri" w:cs="Calibri"/>
          <w:sz w:val="20"/>
          <w:szCs w:val="20"/>
          <w:lang w:val="ru-RU"/>
        </w:rPr>
        <w:t>Если вы еще не знаете, хомлины - это сказочные персонажи, которые прячутся на знаковых улицах города Калининграда,</w:t>
      </w: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  <w:lang w:val="ru-RU"/>
        </w:rPr>
        <w:t xml:space="preserve">в Рыбной деревне и у Музея мирового океана, в районе старых немецких вилл Амалиенау и у здания Биржи Кенигсберга.. Ну и конечно </w:t>
      </w:r>
      <w:r>
        <w:rPr>
          <w:rFonts w:ascii="Calibri" w:eastAsia="Calibri" w:hAnsi="Calibri" w:cs="Calibri"/>
          <w:sz w:val="20"/>
          <w:szCs w:val="20"/>
          <w:lang w:val="ru-RU"/>
        </w:rPr>
        <w:t>насладимся</w:t>
      </w: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 xml:space="preserve"> </w:t>
      </w:r>
      <w:r>
        <w:rPr>
          <w:rFonts w:ascii="Calibri" w:eastAsia="Calibri" w:hAnsi="Calibri" w:cs="Calibri"/>
          <w:sz w:val="20"/>
          <w:szCs w:val="20"/>
          <w:lang w:val="ru-RU"/>
        </w:rPr>
        <w:t>запахами свежей выпечки и ароматного глинтвейна, доносящихся из множества кафешек в Рыбной деревне.</w:t>
      </w:r>
    </w:p>
    <w:p w:rsidR="003E42F4" w:rsidRDefault="003E42F4">
      <w:pPr>
        <w:rPr>
          <w:rFonts w:ascii="Calibri" w:hAnsi="Calibri" w:cstheme="minorHAnsi"/>
          <w:sz w:val="20"/>
          <w:szCs w:val="20"/>
          <w:lang w:val="ru-RU"/>
        </w:rPr>
      </w:pPr>
    </w:p>
    <w:p w:rsidR="003E42F4" w:rsidRDefault="00E75A75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 xml:space="preserve">2 день </w:t>
      </w:r>
    </w:p>
    <w:p w:rsidR="003E42F4" w:rsidRDefault="00E75A75">
      <w:pPr>
        <w:spacing w:after="0"/>
        <w:rPr>
          <w:rFonts w:ascii="Calibri" w:eastAsia="Calibri" w:hAnsi="Calibri" w:cs="Calibri"/>
          <w:b/>
          <w:bCs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09:00 Поездка в курортные города Светлогорск и Янтарный, 7-8 часов</w:t>
      </w:r>
    </w:p>
    <w:p w:rsidR="003E42F4" w:rsidRDefault="003E42F4">
      <w:pPr>
        <w:spacing w:after="0"/>
        <w:rPr>
          <w:rFonts w:ascii="Calibri" w:hAnsi="Calibri" w:cs="Calibri"/>
          <w:bCs/>
          <w:sz w:val="20"/>
          <w:szCs w:val="20"/>
          <w:lang w:val="ru-RU"/>
        </w:rPr>
      </w:pPr>
    </w:p>
    <w:p w:rsidR="003E42F4" w:rsidRDefault="00E75A75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 xml:space="preserve">У вас будет уникальная возможность посетить янтарную столицу мира. Ведь именно в пос. Янтарный сосредоточено 90% мировых запасов янтаря, только представьте! Туда мы и устремимся вместе с экскурсоводом. На мануфактуре мы узнаем, как отличить настоящий янтарь от подделки, увидим процесс обработки солнечного камня. Прогуляемся по «Городу Мастеров», через аллею парка Беккера выйдем к морю на широкий пляж с белым песком, он входит в список самых чистых пляжей мира! И там непременно найдем кусочки янтаря. </w:t>
      </w:r>
    </w:p>
    <w:p w:rsidR="003E42F4" w:rsidRDefault="00E75A75">
      <w:pPr>
        <w:rPr>
          <w:rFonts w:ascii="Calibri" w:hAnsi="Calibri" w:cstheme="minorHAns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 xml:space="preserve">После чего поедем в соседний уютный городок Светлогорск, где прекрасные старые немецкие виллы восхищают, а запах сосен и моря наполняет жизненной энергией. Более ста лет назад здесь уже отдыхали состоятельные туристы. Экскурсовод расскажет причины такой популярности курорта Раушена-Светлогорска, и вы непременно захотите вновь сюда вернуться. </w:t>
      </w:r>
    </w:p>
    <w:p w:rsidR="003E42F4" w:rsidRDefault="00E75A75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 xml:space="preserve">3 день  </w:t>
      </w:r>
    </w:p>
    <w:p w:rsidR="003E42F4" w:rsidRDefault="00E75A75">
      <w:pPr>
        <w:spacing w:after="0"/>
        <w:rPr>
          <w:rFonts w:ascii="Calibri" w:eastAsia="Calibri" w:hAnsi="Calibri" w:cs="Calibri"/>
          <w:b/>
          <w:bCs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09:00 Отправление на экскурсию в Национальный парк Куршская коса и Королевский курорт Кранц, 8 часов</w:t>
      </w:r>
    </w:p>
    <w:p w:rsidR="003E42F4" w:rsidRDefault="003E42F4">
      <w:pPr>
        <w:spacing w:after="0"/>
        <w:rPr>
          <w:rFonts w:ascii="Calibri" w:hAnsi="Calibri" w:cs="Calibri"/>
          <w:bCs/>
          <w:sz w:val="20"/>
          <w:szCs w:val="20"/>
          <w:lang w:val="ru-RU"/>
        </w:rPr>
      </w:pPr>
    </w:p>
    <w:p w:rsidR="003E42F4" w:rsidRDefault="00E75A75">
      <w:pPr>
        <w:rPr>
          <w:rFonts w:ascii="Calibri" w:hAnsi="Calibri" w:cstheme="minorHAnsi"/>
          <w:color w:val="000000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 xml:space="preserve">Невозможно прилететь в Калининград и не побывать на Куршской косе.  Это тонкая полоска суши, она создана силой ветров и волн Балтийского моря. Вы узнаете легенды Танцующего леса, увидите самую высокую песчаную дюну и услышите историю местной школы планеризма. Природная уникальность территории Нацпарка заключается в том, что это самая крупная песчаная пересыпь в мире. Поэтому сюда непременно надо приехать, чтобы насладиться красотами природы. Здесь же вы сможете купить копченую рыбку, такую как угорь и лещ, авторские украшения из янтаря от местных мастеров, прогуляться по широкому песчаному пляжу Балтийского моря, вдохнуть аромат ветра и сосен. </w:t>
      </w:r>
      <w:r>
        <w:rPr>
          <w:rFonts w:ascii="Calibri" w:eastAsia="Calibri" w:hAnsi="Calibri" w:cs="Calibri"/>
          <w:color w:val="000000"/>
          <w:sz w:val="20"/>
          <w:szCs w:val="20"/>
          <w:lang w:val="ru-RU"/>
        </w:rPr>
        <w:t>Переезд в Зеленоградск</w:t>
      </w:r>
    </w:p>
    <w:p w:rsidR="003E42F4" w:rsidRDefault="00E75A75">
      <w:pPr>
        <w:rPr>
          <w:rFonts w:ascii="Calibri" w:eastAsia="Calibri" w:hAnsi="Calibri" w:cs="Calibri"/>
          <w:color w:val="000000"/>
          <w:sz w:val="20"/>
          <w:szCs w:val="20"/>
          <w:lang w:val="ru-RU"/>
        </w:rPr>
      </w:pPr>
      <w:r>
        <w:rPr>
          <w:rFonts w:ascii="Calibri" w:eastAsia="Calibri" w:hAnsi="Calibri" w:cs="Calibri"/>
          <w:color w:val="000000"/>
          <w:sz w:val="20"/>
          <w:szCs w:val="20"/>
          <w:lang w:val="ru-RU"/>
        </w:rPr>
        <w:t xml:space="preserve">Вместе с экскурсоводом вы прогуляетесь по Зеленоградску и погрузитесь в чарующую атмосферу европейского городка. Европейское прошлое курорта напоминает о себе повсюду: уютные кафе, архитектура Курортного проспекта, оформление витрин магазинов. Вы увидите колесо обозрения «Глаз Балтики», кирху Святого Адальберта (ныне Свято-Преображенский собор), попьете минеральной воды в бювете «Королева Луиза». На каждом углу вам встретится очаровательный котик, 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lang w:val="ru-RU"/>
        </w:rPr>
        <w:t>ведь Зеленоградск - город котов</w:t>
      </w:r>
      <w:r>
        <w:rPr>
          <w:rFonts w:ascii="Calibri" w:eastAsia="Calibri" w:hAnsi="Calibri" w:cs="Calibri"/>
          <w:color w:val="000000"/>
          <w:sz w:val="20"/>
          <w:szCs w:val="20"/>
          <w:lang w:val="ru-RU"/>
        </w:rPr>
        <w:t>, здесь есть даже светофор для котов и свой Котошеф. Город будто сошел с открытки, весь украшен и подсвечен!</w:t>
      </w:r>
    </w:p>
    <w:p w:rsidR="003E42F4" w:rsidRDefault="00E75A75">
      <w:pPr>
        <w:rPr>
          <w:rFonts w:ascii="Calibri" w:eastAsia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4 день</w:t>
      </w:r>
    </w:p>
    <w:p w:rsidR="003E42F4" w:rsidRDefault="00E75A75">
      <w:pPr>
        <w:spacing w:after="0"/>
        <w:rPr>
          <w:rFonts w:ascii="Calibri" w:eastAsia="Calibri" w:hAnsi="Calibri" w:cs="Calibri"/>
          <w:b/>
          <w:bCs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10:00 Освобождение номеров. Отправление на экскурсию в средневековый замок Шаакен + дегустация на сыроварне «</w:t>
      </w:r>
      <w:r>
        <w:rPr>
          <w:rFonts w:ascii="Calibri" w:eastAsia="Calibri" w:hAnsi="Calibri" w:cs="Calibri"/>
          <w:b/>
          <w:bCs/>
          <w:sz w:val="20"/>
          <w:szCs w:val="20"/>
        </w:rPr>
        <w:t>Schaakendorf</w:t>
      </w: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», 4-5 часов</w:t>
      </w:r>
    </w:p>
    <w:p w:rsidR="003E42F4" w:rsidRDefault="003E42F4">
      <w:pPr>
        <w:pStyle w:val="aff2"/>
        <w:shd w:val="clear" w:color="auto" w:fill="FFFFFF"/>
        <w:jc w:val="both"/>
        <w:rPr>
          <w:rFonts w:ascii="Calibri" w:eastAsia="Calibri" w:hAnsi="Calibri" w:cs="Calibri"/>
          <w:color w:val="212529"/>
          <w:sz w:val="20"/>
          <w:szCs w:val="20"/>
          <w:shd w:val="clear" w:color="auto" w:fill="FFFFFF"/>
          <w:lang w:val="ru-RU"/>
        </w:rPr>
      </w:pPr>
    </w:p>
    <w:p w:rsidR="003E42F4" w:rsidRDefault="00E75A75">
      <w:pPr>
        <w:pStyle w:val="aff2"/>
        <w:shd w:val="clear" w:color="auto" w:fill="FFFFFF"/>
        <w:jc w:val="both"/>
        <w:rPr>
          <w:rFonts w:asciiTheme="minorHAnsi" w:hAnsiTheme="minorHAnsi" w:cstheme="minorHAnsi"/>
          <w:sz w:val="20"/>
          <w:szCs w:val="20"/>
          <w:lang w:val="ru-RU"/>
        </w:rPr>
      </w:pPr>
      <w:r>
        <w:rPr>
          <w:rFonts w:ascii="Calibri" w:eastAsia="Calibri" w:hAnsi="Calibri" w:cs="Calibri"/>
          <w:color w:val="212529"/>
          <w:sz w:val="20"/>
          <w:szCs w:val="20"/>
          <w:shd w:val="clear" w:color="auto" w:fill="FFFFFF"/>
          <w:lang w:val="ru-RU"/>
        </w:rPr>
        <w:t>Прикоснитесь к истории Тевтонского ордена и Восточной Пруссии!</w:t>
      </w:r>
      <w:r>
        <w:rPr>
          <w:rFonts w:ascii="Calibri" w:eastAsia="Calibri" w:hAnsi="Calibri" w:cs="Calibri"/>
          <w:bCs/>
          <w:sz w:val="20"/>
          <w:szCs w:val="20"/>
          <w:lang w:val="ru-RU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  <w:shd w:val="clear" w:color="auto" w:fill="FFFFFF"/>
          <w:lang w:val="ru-RU"/>
        </w:rPr>
        <w:t>Мы отправимся в замок Шаакен, который за свою историю перенес немало: набеги и пожары, войну и разруху.</w:t>
      </w:r>
      <w:r>
        <w:rPr>
          <w:rFonts w:ascii="Calibri" w:eastAsia="Calibri" w:hAnsi="Calibri" w:cs="Calibri"/>
          <w:bCs/>
          <w:sz w:val="20"/>
          <w:szCs w:val="20"/>
          <w:lang w:val="ru-RU"/>
        </w:rPr>
        <w:t xml:space="preserve"> Здесь трижды бывал Петр </w:t>
      </w:r>
      <w:r>
        <w:rPr>
          <w:rFonts w:ascii="Calibri" w:eastAsia="Calibri" w:hAnsi="Calibri" w:cs="Calibri"/>
          <w:bCs/>
          <w:sz w:val="20"/>
          <w:szCs w:val="20"/>
        </w:rPr>
        <w:t>I</w:t>
      </w:r>
      <w:r>
        <w:rPr>
          <w:rFonts w:ascii="Calibri" w:eastAsia="Calibri" w:hAnsi="Calibri" w:cs="Calibri"/>
          <w:bCs/>
          <w:sz w:val="20"/>
          <w:szCs w:val="20"/>
          <w:lang w:val="ru-RU"/>
        </w:rPr>
        <w:t>. Замок был основан еще в 1270 году на месте прусской крепости, и до сих пор над входом можно увидеть девиз ордена «Помогать. Защищать. Исцелять». Мы прогуляемся по подвалам замка, посетим музей инквизиции, увидим осадные орудия и каминный зал.</w:t>
      </w:r>
    </w:p>
    <w:p w:rsidR="003E42F4" w:rsidRDefault="003E42F4">
      <w:pPr>
        <w:pStyle w:val="aff2"/>
        <w:shd w:val="clear" w:color="auto" w:fill="FFFFFF"/>
        <w:jc w:val="both"/>
        <w:rPr>
          <w:rFonts w:ascii="Calibri" w:hAnsi="Calibri" w:cs="Calibri"/>
          <w:sz w:val="20"/>
          <w:szCs w:val="20"/>
          <w:lang w:val="ru-RU"/>
        </w:rPr>
      </w:pPr>
    </w:p>
    <w:p w:rsidR="003E42F4" w:rsidRDefault="00E75A75">
      <w:pPr>
        <w:rPr>
          <w:rFonts w:ascii="Calibri" w:hAnsi="Calibri" w:cs="Calibri"/>
          <w:b/>
          <w:bCs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Продолжим пробовать Калининград «на вкус»! Мы посетим семейное производство «</w:t>
      </w:r>
      <w:r>
        <w:rPr>
          <w:rFonts w:ascii="Calibri" w:eastAsia="Calibri" w:hAnsi="Calibri" w:cs="Calibri"/>
          <w:sz w:val="20"/>
          <w:szCs w:val="20"/>
        </w:rPr>
        <w:t>Schaakendorf</w:t>
      </w:r>
      <w:r>
        <w:rPr>
          <w:rFonts w:ascii="Calibri" w:eastAsia="Calibri" w:hAnsi="Calibri" w:cs="Calibri"/>
          <w:sz w:val="20"/>
          <w:szCs w:val="20"/>
          <w:lang w:val="ru-RU"/>
        </w:rPr>
        <w:t xml:space="preserve">», основанное в здании замковой конюшни 19 века, реставрация которой позволила подчеркнуть историческую уникальность прусского наследия. Экскурсовод расскажет и покажет, как производится и как созревает сыр, какие нужны для этого условия, и за счет чего каждый сорт имеет свою изюминку. Вы </w:t>
      </w:r>
      <w:r>
        <w:rPr>
          <w:rFonts w:ascii="Calibri" w:eastAsia="Calibri" w:hAnsi="Calibri" w:cs="Calibri"/>
          <w:sz w:val="20"/>
          <w:szCs w:val="20"/>
          <w:lang w:val="ru-RU"/>
        </w:rPr>
        <w:lastRenderedPageBreak/>
        <w:t xml:space="preserve">познакомитесь с производством шоколада ручной работы и в завершение экскурсии попробуете себя в роли сомелье </w:t>
      </w: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 xml:space="preserve">на дегустации: для вас сыр, марципан, шоколад и бокал вина/воды. </w:t>
      </w:r>
    </w:p>
    <w:p w:rsidR="003E42F4" w:rsidRDefault="00E75A75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color w:val="000000"/>
          <w:sz w:val="20"/>
          <w:szCs w:val="20"/>
          <w:lang w:val="ru-RU"/>
        </w:rPr>
        <w:t>14:00-14:30 окончание экскурсии в центре Калининграда.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lang w:val="ru-RU"/>
        </w:rPr>
        <w:t xml:space="preserve"> </w:t>
      </w:r>
      <w:r>
        <w:rPr>
          <w:rFonts w:ascii="Calibri" w:eastAsia="Calibri" w:hAnsi="Calibri" w:cs="Calibri"/>
          <w:sz w:val="20"/>
          <w:szCs w:val="20"/>
          <w:lang w:val="ru-RU"/>
        </w:rPr>
        <w:t>Самостоятельный трансфер в аэропорт исходя из времени вылета вашего самолета. Возможность продлить отдых в Калининграде за дополнительную плату.</w:t>
      </w:r>
    </w:p>
    <w:p w:rsidR="003E42F4" w:rsidRDefault="003E42F4">
      <w:pPr>
        <w:rPr>
          <w:rStyle w:val="a6"/>
          <w:rFonts w:ascii="Calibri" w:hAnsi="Calibri" w:cs="Calibri"/>
          <w:b/>
          <w:bCs/>
          <w:i w:val="0"/>
          <w:sz w:val="20"/>
          <w:szCs w:val="20"/>
          <w:u w:val="single"/>
          <w:shd w:val="clear" w:color="auto" w:fill="FFFFFF"/>
          <w:lang w:val="ru-RU"/>
        </w:rPr>
      </w:pPr>
    </w:p>
    <w:p w:rsidR="003E42F4" w:rsidRDefault="00E75A75">
      <w:pPr>
        <w:rPr>
          <w:rStyle w:val="a6"/>
          <w:rFonts w:ascii="Calibri" w:hAnsi="Calibri" w:cs="Calibri"/>
          <w:b/>
          <w:bCs/>
          <w:i w:val="0"/>
          <w:sz w:val="20"/>
          <w:szCs w:val="20"/>
          <w:u w:val="single"/>
          <w:shd w:val="clear" w:color="auto" w:fill="FFFFFF"/>
          <w:lang w:val="ru-RU"/>
        </w:rPr>
      </w:pPr>
      <w:r>
        <w:rPr>
          <w:rStyle w:val="a6"/>
          <w:rFonts w:ascii="Calibri" w:hAnsi="Calibri" w:cs="Calibri"/>
          <w:b/>
          <w:bCs/>
          <w:i w:val="0"/>
          <w:sz w:val="20"/>
          <w:szCs w:val="20"/>
          <w:u w:val="single"/>
          <w:shd w:val="clear" w:color="auto" w:fill="FFFFFF"/>
          <w:lang w:val="ru-RU"/>
        </w:rPr>
        <w:t>Фирма оставляет за собой право менять порядок экскурсий, не меняя программы в целом.</w:t>
      </w:r>
    </w:p>
    <w:p w:rsidR="003E42F4" w:rsidRDefault="003E42F4">
      <w:pPr>
        <w:rPr>
          <w:rFonts w:ascii="Calibri" w:hAnsi="Calibri" w:cs="Calibri"/>
          <w:b/>
          <w:bCs/>
          <w:sz w:val="20"/>
          <w:szCs w:val="20"/>
          <w:lang w:val="ru-RU"/>
        </w:rPr>
      </w:pPr>
    </w:p>
    <w:p w:rsidR="00E939E2" w:rsidRDefault="00E939E2" w:rsidP="00E939E2">
      <w:pPr>
        <w:rPr>
          <w:rFonts w:ascii="Calibri" w:eastAsia="Calibri" w:hAnsi="Calibri" w:cs="Calibri"/>
          <w:b/>
          <w:bCs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Экскурсионный тур с проживанием в гостинице «Академическая 3*»:</w:t>
      </w:r>
    </w:p>
    <w:p w:rsidR="00E939E2" w:rsidRDefault="00E939E2" w:rsidP="00E939E2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Место в двухместном номере стандарт: 27000 руб.</w:t>
      </w:r>
    </w:p>
    <w:p w:rsidR="00E939E2" w:rsidRDefault="00E939E2" w:rsidP="00E939E2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Место в двухместном номере стандарт с дополнительным местом: 27000 руб.</w:t>
      </w:r>
    </w:p>
    <w:p w:rsidR="00E939E2" w:rsidRDefault="00E939E2" w:rsidP="00E939E2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Одноместное размещение в номере стандарт: 33000 руб.</w:t>
      </w:r>
    </w:p>
    <w:p w:rsidR="003E42F4" w:rsidRDefault="003E42F4">
      <w:pPr>
        <w:rPr>
          <w:rFonts w:ascii="Calibri" w:hAnsi="Calibri" w:cs="Calibri"/>
          <w:sz w:val="20"/>
          <w:szCs w:val="20"/>
          <w:lang w:val="ru-RU"/>
        </w:rPr>
      </w:pPr>
    </w:p>
    <w:p w:rsidR="003E42F4" w:rsidRDefault="00E75A75">
      <w:pPr>
        <w:rPr>
          <w:rFonts w:ascii="Calibri" w:hAnsi="Calibri" w:cs="Calibri"/>
          <w:b/>
          <w:bCs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Экскурсионный тур с проживанием в гостинице «Турист 3*» с завтраком:</w:t>
      </w:r>
    </w:p>
    <w:p w:rsidR="003E42F4" w:rsidRDefault="00E75A75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Место в двухместном номере стандарт: 31000 руб.</w:t>
      </w:r>
    </w:p>
    <w:p w:rsidR="003E42F4" w:rsidRDefault="00E75A75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Место в двухместном номере стандарт с дополнительным местом: 30000 руб.</w:t>
      </w:r>
    </w:p>
    <w:p w:rsidR="003E42F4" w:rsidRDefault="00E75A75">
      <w:pPr>
        <w:rPr>
          <w:rFonts w:ascii="Calibri" w:eastAsia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Одноместное размещение в номере стандарт: 35000 руб.</w:t>
      </w:r>
    </w:p>
    <w:p w:rsidR="006545A4" w:rsidRDefault="006545A4">
      <w:pPr>
        <w:rPr>
          <w:rFonts w:ascii="Calibri" w:eastAsia="Calibri" w:hAnsi="Calibri" w:cs="Calibri"/>
          <w:sz w:val="20"/>
          <w:szCs w:val="20"/>
          <w:lang w:val="ru-RU"/>
        </w:rPr>
      </w:pPr>
    </w:p>
    <w:p w:rsidR="006545A4" w:rsidRPr="00CE7DE1" w:rsidRDefault="006545A4" w:rsidP="006545A4">
      <w:pPr>
        <w:rPr>
          <w:rFonts w:ascii="Calibri" w:eastAsia="Calibri" w:hAnsi="Calibri" w:cs="Calibri"/>
          <w:b/>
          <w:bCs/>
          <w:sz w:val="20"/>
          <w:szCs w:val="20"/>
          <w:lang w:val="ru-RU"/>
        </w:rPr>
      </w:pPr>
      <w:r w:rsidRPr="00CE7DE1">
        <w:rPr>
          <w:rFonts w:ascii="Calibri" w:eastAsia="Calibri" w:hAnsi="Calibri" w:cs="Calibri"/>
          <w:b/>
          <w:bCs/>
          <w:sz w:val="20"/>
          <w:szCs w:val="20"/>
          <w:lang w:val="ru-RU"/>
        </w:rPr>
        <w:t>Экскурсионный тур с проживанием в гостинице «</w:t>
      </w:r>
      <w:r w:rsidRPr="00CE7DE1">
        <w:rPr>
          <w:rFonts w:ascii="Calibri" w:eastAsia="Calibri" w:hAnsi="Calibri" w:cs="Calibri"/>
          <w:b/>
          <w:bCs/>
          <w:sz w:val="20"/>
          <w:szCs w:val="20"/>
        </w:rPr>
        <w:t>Marton</w:t>
      </w:r>
      <w:r w:rsidRPr="00CE7DE1">
        <w:rPr>
          <w:rFonts w:ascii="Calibri" w:eastAsia="Calibri" w:hAnsi="Calibri" w:cs="Calibri"/>
          <w:b/>
          <w:bCs/>
          <w:sz w:val="20"/>
          <w:szCs w:val="20"/>
          <w:lang w:val="ru-RU"/>
        </w:rPr>
        <w:t xml:space="preserve"> </w:t>
      </w:r>
      <w:r w:rsidRPr="00CE7DE1">
        <w:rPr>
          <w:rFonts w:ascii="Calibri" w:eastAsia="Calibri" w:hAnsi="Calibri" w:cs="Calibri"/>
          <w:b/>
          <w:bCs/>
          <w:sz w:val="20"/>
          <w:szCs w:val="20"/>
        </w:rPr>
        <w:t>Palace</w:t>
      </w:r>
      <w:r w:rsidRPr="00CE7DE1">
        <w:rPr>
          <w:rFonts w:ascii="Calibri" w:eastAsia="Calibri" w:hAnsi="Calibri" w:cs="Calibri"/>
          <w:b/>
          <w:bCs/>
          <w:sz w:val="20"/>
          <w:szCs w:val="20"/>
          <w:lang w:val="ru-RU"/>
        </w:rPr>
        <w:t xml:space="preserve"> 4*» с завтраком:</w:t>
      </w:r>
    </w:p>
    <w:p w:rsidR="006545A4" w:rsidRPr="00CE7DE1" w:rsidRDefault="006545A4" w:rsidP="006545A4">
      <w:pPr>
        <w:rPr>
          <w:rFonts w:ascii="Calibri" w:hAnsi="Calibri" w:cs="Calibri"/>
          <w:sz w:val="20"/>
          <w:szCs w:val="20"/>
          <w:highlight w:val="yellow"/>
          <w:lang w:val="ru-RU"/>
        </w:rPr>
      </w:pPr>
      <w:r w:rsidRPr="00CE7DE1">
        <w:rPr>
          <w:rFonts w:ascii="Calibri" w:eastAsia="Calibri" w:hAnsi="Calibri" w:cs="Calibri"/>
          <w:sz w:val="20"/>
          <w:szCs w:val="20"/>
          <w:lang w:val="ru-RU"/>
        </w:rPr>
        <w:t xml:space="preserve">Место в </w:t>
      </w:r>
      <w:r w:rsidR="004D1234">
        <w:rPr>
          <w:rFonts w:ascii="Calibri" w:eastAsia="Calibri" w:hAnsi="Calibri" w:cs="Calibri"/>
          <w:sz w:val="20"/>
          <w:szCs w:val="20"/>
          <w:lang w:val="ru-RU"/>
        </w:rPr>
        <w:t xml:space="preserve">двухместном номере бизнес: </w:t>
      </w:r>
      <w:r>
        <w:rPr>
          <w:rFonts w:ascii="Calibri" w:eastAsia="Calibri" w:hAnsi="Calibri" w:cs="Calibri"/>
          <w:sz w:val="20"/>
          <w:szCs w:val="20"/>
          <w:lang w:val="ru-RU"/>
        </w:rPr>
        <w:t>315</w:t>
      </w:r>
      <w:r w:rsidRPr="00CE7DE1">
        <w:rPr>
          <w:rFonts w:ascii="Calibri" w:eastAsia="Calibri" w:hAnsi="Calibri" w:cs="Calibri"/>
          <w:sz w:val="20"/>
          <w:szCs w:val="20"/>
          <w:lang w:val="ru-RU"/>
        </w:rPr>
        <w:t>00 руб.</w:t>
      </w:r>
    </w:p>
    <w:p w:rsidR="006545A4" w:rsidRPr="00CE7DE1" w:rsidRDefault="006545A4" w:rsidP="006545A4">
      <w:pPr>
        <w:rPr>
          <w:rFonts w:ascii="Calibri" w:hAnsi="Calibri" w:cs="Calibri"/>
          <w:sz w:val="20"/>
          <w:szCs w:val="20"/>
          <w:lang w:val="ru-RU"/>
        </w:rPr>
      </w:pPr>
      <w:r w:rsidRPr="00CE7DE1">
        <w:rPr>
          <w:rFonts w:ascii="Calibri" w:eastAsia="Calibri" w:hAnsi="Calibri" w:cs="Calibri"/>
          <w:sz w:val="20"/>
          <w:szCs w:val="20"/>
          <w:lang w:val="ru-RU"/>
        </w:rPr>
        <w:t>Место в двухместном номере б</w:t>
      </w:r>
      <w:r w:rsidR="004D1234">
        <w:rPr>
          <w:rFonts w:ascii="Calibri" w:eastAsia="Calibri" w:hAnsi="Calibri" w:cs="Calibri"/>
          <w:sz w:val="20"/>
          <w:szCs w:val="20"/>
          <w:lang w:val="ru-RU"/>
        </w:rPr>
        <w:t xml:space="preserve">изнес с дополнительным местом: </w:t>
      </w:r>
      <w:r w:rsidRPr="00CE7DE1">
        <w:rPr>
          <w:rFonts w:ascii="Calibri" w:eastAsia="Calibri" w:hAnsi="Calibri" w:cs="Calibri"/>
          <w:sz w:val="20"/>
          <w:szCs w:val="20"/>
          <w:lang w:val="ru-RU"/>
        </w:rPr>
        <w:t>запрос</w:t>
      </w:r>
    </w:p>
    <w:p w:rsidR="006545A4" w:rsidRPr="006545A4" w:rsidRDefault="006545A4">
      <w:pPr>
        <w:rPr>
          <w:rFonts w:ascii="Calibri" w:hAnsi="Calibri" w:cs="Calibri"/>
          <w:sz w:val="20"/>
          <w:szCs w:val="20"/>
          <w:lang w:val="ru-RU"/>
        </w:rPr>
      </w:pPr>
      <w:r w:rsidRPr="00CE7DE1">
        <w:rPr>
          <w:rFonts w:ascii="Calibri" w:eastAsia="Calibri" w:hAnsi="Calibri" w:cs="Calibri"/>
          <w:sz w:val="20"/>
          <w:szCs w:val="20"/>
          <w:lang w:val="ru-RU"/>
        </w:rPr>
        <w:t>Одноместное</w:t>
      </w:r>
      <w:r w:rsidR="004D1234">
        <w:rPr>
          <w:rFonts w:ascii="Calibri" w:eastAsia="Calibri" w:hAnsi="Calibri" w:cs="Calibri"/>
          <w:sz w:val="20"/>
          <w:szCs w:val="20"/>
          <w:lang w:val="ru-RU"/>
        </w:rPr>
        <w:t xml:space="preserve"> размещение в номере стандарт: </w:t>
      </w:r>
      <w:r>
        <w:rPr>
          <w:rFonts w:ascii="Calibri" w:eastAsia="Calibri" w:hAnsi="Calibri" w:cs="Calibri"/>
          <w:sz w:val="20"/>
          <w:szCs w:val="20"/>
          <w:lang w:val="ru-RU"/>
        </w:rPr>
        <w:t>378</w:t>
      </w:r>
      <w:r w:rsidRPr="00CE7DE1">
        <w:rPr>
          <w:rFonts w:ascii="Calibri" w:eastAsia="Calibri" w:hAnsi="Calibri" w:cs="Calibri"/>
          <w:sz w:val="20"/>
          <w:szCs w:val="20"/>
          <w:lang w:val="ru-RU"/>
        </w:rPr>
        <w:t>00 руб.</w:t>
      </w:r>
    </w:p>
    <w:p w:rsidR="00EB3C83" w:rsidRDefault="00EB3C83">
      <w:pPr>
        <w:rPr>
          <w:rFonts w:ascii="Calibri" w:eastAsia="Calibri" w:hAnsi="Calibri" w:cs="Calibri"/>
          <w:sz w:val="20"/>
          <w:szCs w:val="20"/>
          <w:lang w:val="ru-RU"/>
        </w:rPr>
      </w:pPr>
    </w:p>
    <w:p w:rsidR="00EB3C83" w:rsidRDefault="00EB3C83" w:rsidP="00EB3C83">
      <w:pPr>
        <w:rPr>
          <w:rFonts w:ascii="Calibri" w:hAnsi="Calibri" w:cs="Calibri"/>
          <w:b/>
          <w:bCs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Экскурсионный тур с проживанием в гостинице «Калининград 3*»:</w:t>
      </w:r>
    </w:p>
    <w:p w:rsidR="00EB3C83" w:rsidRDefault="00EB3C83" w:rsidP="00EB3C83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Место в двухместном номере студия: 35500 руб.</w:t>
      </w:r>
    </w:p>
    <w:p w:rsidR="00EB3C83" w:rsidRDefault="00EB3C83" w:rsidP="00EB3C83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Место в двухместном номере студия с дополнительным местом: 33500 руб.</w:t>
      </w:r>
    </w:p>
    <w:p w:rsidR="00EB3C83" w:rsidRPr="00EB3C83" w:rsidRDefault="00EB3C83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Одноместное размещение в номере стандарт: 38000 руб.</w:t>
      </w:r>
    </w:p>
    <w:p w:rsidR="00EB3C83" w:rsidRDefault="00EB3C83">
      <w:pPr>
        <w:rPr>
          <w:rFonts w:ascii="Calibri" w:eastAsia="Calibri" w:hAnsi="Calibri" w:cs="Calibri"/>
          <w:sz w:val="20"/>
          <w:szCs w:val="20"/>
          <w:lang w:val="ru-RU"/>
        </w:rPr>
      </w:pPr>
    </w:p>
    <w:p w:rsidR="00EB3C83" w:rsidRDefault="00EB3C83" w:rsidP="00EB3C83">
      <w:pPr>
        <w:rPr>
          <w:rFonts w:ascii="Calibri" w:hAnsi="Calibri" w:cs="Calibri"/>
          <w:b/>
          <w:bCs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Экскурсионный тур с проживанием в гостинице «</w:t>
      </w:r>
      <w:r>
        <w:rPr>
          <w:rFonts w:ascii="Calibri" w:eastAsia="Calibri" w:hAnsi="Calibri" w:cs="Calibri"/>
          <w:b/>
          <w:bCs/>
          <w:sz w:val="20"/>
          <w:szCs w:val="20"/>
        </w:rPr>
        <w:t>Holiday</w:t>
      </w: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Inn</w:t>
      </w: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 xml:space="preserve"> 4*» с завтраком шведский стол</w:t>
      </w:r>
      <w:r w:rsidR="008D01FE">
        <w:rPr>
          <w:rFonts w:ascii="Calibri" w:eastAsia="Calibri" w:hAnsi="Calibri" w:cs="Calibri"/>
          <w:b/>
          <w:bCs/>
          <w:sz w:val="20"/>
          <w:szCs w:val="20"/>
          <w:lang w:val="ru-RU"/>
        </w:rPr>
        <w:t>/ заезды с 01.09</w:t>
      </w: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:</w:t>
      </w:r>
    </w:p>
    <w:p w:rsidR="00EB3C83" w:rsidRDefault="00EB3C83" w:rsidP="00EB3C83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Место в двухместном номере: 42000 руб.</w:t>
      </w:r>
      <w:r w:rsidR="008D01FE">
        <w:rPr>
          <w:rFonts w:ascii="Calibri" w:eastAsia="Calibri" w:hAnsi="Calibri" w:cs="Calibri"/>
          <w:sz w:val="20"/>
          <w:szCs w:val="20"/>
          <w:lang w:val="ru-RU"/>
        </w:rPr>
        <w:t>/ 35000 руб.</w:t>
      </w:r>
    </w:p>
    <w:p w:rsidR="00EB3C83" w:rsidRDefault="00EB3C83" w:rsidP="00EB3C83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Место в двухместном номере с дополнительным местом: под запрос</w:t>
      </w:r>
    </w:p>
    <w:p w:rsidR="00EB3C83" w:rsidRPr="00EB3C83" w:rsidRDefault="00EB3C83">
      <w:pPr>
        <w:rPr>
          <w:rFonts w:ascii="Calibri" w:eastAsia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Одноместное</w:t>
      </w:r>
      <w:r w:rsidR="004D1234">
        <w:rPr>
          <w:rFonts w:ascii="Calibri" w:eastAsia="Calibri" w:hAnsi="Calibri" w:cs="Calibri"/>
          <w:sz w:val="20"/>
          <w:szCs w:val="20"/>
          <w:lang w:val="ru-RU"/>
        </w:rPr>
        <w:t xml:space="preserve"> размещение в номере стандарт:</w:t>
      </w:r>
      <w:r>
        <w:rPr>
          <w:rFonts w:ascii="Calibri" w:eastAsia="Calibri" w:hAnsi="Calibri" w:cs="Calibri"/>
          <w:sz w:val="20"/>
          <w:szCs w:val="20"/>
          <w:lang w:val="ru-RU"/>
        </w:rPr>
        <w:t xml:space="preserve"> 65000 руб. </w:t>
      </w:r>
      <w:r w:rsidR="008D01FE">
        <w:rPr>
          <w:rFonts w:ascii="Calibri" w:eastAsia="Calibri" w:hAnsi="Calibri" w:cs="Calibri"/>
          <w:sz w:val="20"/>
          <w:szCs w:val="20"/>
          <w:lang w:val="ru-RU"/>
        </w:rPr>
        <w:t>/ 45000 руб.</w:t>
      </w:r>
    </w:p>
    <w:p w:rsidR="0014476F" w:rsidRDefault="0014476F" w:rsidP="0014476F">
      <w:pPr>
        <w:rPr>
          <w:rFonts w:ascii="Calibri" w:eastAsia="Calibri" w:hAnsi="Calibri" w:cs="Calibri"/>
          <w:b/>
          <w:bCs/>
          <w:sz w:val="20"/>
          <w:szCs w:val="20"/>
          <w:lang w:val="ru-RU"/>
        </w:rPr>
      </w:pPr>
    </w:p>
    <w:p w:rsidR="0014476F" w:rsidRDefault="0014476F" w:rsidP="0014476F">
      <w:pPr>
        <w:rPr>
          <w:rFonts w:ascii="Calibri" w:hAnsi="Calibri" w:cs="Calibri"/>
          <w:b/>
          <w:bCs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Экскурсионный тур с проживанием в гостинице «Radisson Blu Hotel 4*» с завтраком шведский стол</w:t>
      </w:r>
      <w:r w:rsidR="008D01FE">
        <w:rPr>
          <w:rFonts w:ascii="Calibri" w:eastAsia="Calibri" w:hAnsi="Calibri" w:cs="Calibri"/>
          <w:b/>
          <w:bCs/>
          <w:sz w:val="20"/>
          <w:szCs w:val="20"/>
          <w:lang w:val="ru-RU"/>
        </w:rPr>
        <w:t xml:space="preserve">/ </w:t>
      </w:r>
      <w:r w:rsidR="00326AA4">
        <w:rPr>
          <w:rFonts w:ascii="Calibri" w:eastAsia="Calibri" w:hAnsi="Calibri" w:cs="Calibri"/>
          <w:b/>
          <w:bCs/>
          <w:sz w:val="20"/>
          <w:szCs w:val="20"/>
          <w:lang w:val="ru-RU"/>
        </w:rPr>
        <w:t xml:space="preserve">заезды с 01.09 по 01.10/ </w:t>
      </w:r>
      <w:r w:rsidR="008D01FE">
        <w:rPr>
          <w:rFonts w:ascii="Calibri" w:eastAsia="Calibri" w:hAnsi="Calibri" w:cs="Calibri"/>
          <w:b/>
          <w:bCs/>
          <w:sz w:val="20"/>
          <w:szCs w:val="20"/>
          <w:lang w:val="ru-RU"/>
        </w:rPr>
        <w:t>заезды с 01.10</w:t>
      </w: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:</w:t>
      </w:r>
    </w:p>
    <w:p w:rsidR="0014476F" w:rsidRDefault="0014476F" w:rsidP="0014476F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Место в двухместном номере: 44500 руб.</w:t>
      </w:r>
      <w:r w:rsidR="008D01FE">
        <w:rPr>
          <w:rFonts w:ascii="Calibri" w:eastAsia="Calibri" w:hAnsi="Calibri" w:cs="Calibri"/>
          <w:sz w:val="20"/>
          <w:szCs w:val="20"/>
          <w:lang w:val="ru-RU"/>
        </w:rPr>
        <w:t xml:space="preserve">/ </w:t>
      </w:r>
      <w:r w:rsidR="00326AA4">
        <w:rPr>
          <w:rFonts w:ascii="Calibri" w:eastAsia="Calibri" w:hAnsi="Calibri" w:cs="Calibri"/>
          <w:sz w:val="20"/>
          <w:szCs w:val="20"/>
          <w:lang w:val="ru-RU"/>
        </w:rPr>
        <w:t xml:space="preserve">39000 руб/ </w:t>
      </w:r>
      <w:r w:rsidR="008D01FE">
        <w:rPr>
          <w:rFonts w:ascii="Calibri" w:eastAsia="Calibri" w:hAnsi="Calibri" w:cs="Calibri"/>
          <w:sz w:val="20"/>
          <w:szCs w:val="20"/>
          <w:lang w:val="ru-RU"/>
        </w:rPr>
        <w:t>35000 руб</w:t>
      </w:r>
    </w:p>
    <w:p w:rsidR="0014476F" w:rsidRDefault="0014476F" w:rsidP="0014476F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Место в двухместном номере с дополнительным местом: под запрос</w:t>
      </w:r>
    </w:p>
    <w:p w:rsidR="0014476F" w:rsidRDefault="0014476F" w:rsidP="0014476F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Одноместное размещение в номере стандарт: 70500 руб.</w:t>
      </w:r>
      <w:r w:rsidR="008D01FE">
        <w:rPr>
          <w:rFonts w:ascii="Calibri" w:eastAsia="Calibri" w:hAnsi="Calibri" w:cs="Calibri"/>
          <w:sz w:val="20"/>
          <w:szCs w:val="20"/>
          <w:lang w:val="ru-RU"/>
        </w:rPr>
        <w:t xml:space="preserve">/ </w:t>
      </w:r>
      <w:r w:rsidR="00326AA4">
        <w:rPr>
          <w:rFonts w:ascii="Calibri" w:eastAsia="Calibri" w:hAnsi="Calibri" w:cs="Calibri"/>
          <w:sz w:val="20"/>
          <w:szCs w:val="20"/>
          <w:lang w:val="ru-RU"/>
        </w:rPr>
        <w:t xml:space="preserve">60000 руб/ </w:t>
      </w:r>
      <w:r w:rsidR="008D01FE">
        <w:rPr>
          <w:rFonts w:ascii="Calibri" w:eastAsia="Calibri" w:hAnsi="Calibri" w:cs="Calibri"/>
          <w:sz w:val="20"/>
          <w:szCs w:val="20"/>
          <w:lang w:val="ru-RU"/>
        </w:rPr>
        <w:t>45000 руб.</w:t>
      </w:r>
    </w:p>
    <w:p w:rsidR="007F6DDE" w:rsidRDefault="007F6DDE">
      <w:pPr>
        <w:rPr>
          <w:rFonts w:ascii="Calibri" w:hAnsi="Calibri" w:cs="Calibri"/>
          <w:b/>
          <w:bCs/>
          <w:sz w:val="20"/>
          <w:szCs w:val="20"/>
          <w:lang w:val="ru-RU"/>
        </w:rPr>
      </w:pPr>
    </w:p>
    <w:p w:rsidR="003E42F4" w:rsidRDefault="00E75A75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В стоимость входит:</w:t>
      </w:r>
      <w:r>
        <w:rPr>
          <w:rFonts w:ascii="Calibri" w:eastAsia="Calibri" w:hAnsi="Calibri" w:cs="Calibri"/>
          <w:sz w:val="20"/>
          <w:szCs w:val="20"/>
          <w:lang w:val="ru-RU"/>
        </w:rPr>
        <w:t xml:space="preserve"> проживание 3 ночи в отеле, 3 завтрака «шведский стол» при проживании в гостинце «Турист 3*»,</w:t>
      </w:r>
      <w:r w:rsidR="006545A4">
        <w:rPr>
          <w:rFonts w:ascii="Calibri" w:eastAsia="Calibri" w:hAnsi="Calibri" w:cs="Calibri"/>
          <w:sz w:val="20"/>
          <w:szCs w:val="20"/>
          <w:lang w:val="ru-RU"/>
        </w:rPr>
        <w:t xml:space="preserve"> «Мартон Палас 4*», </w:t>
      </w:r>
      <w:r>
        <w:rPr>
          <w:rFonts w:ascii="Calibri" w:eastAsia="Calibri" w:hAnsi="Calibri" w:cs="Calibri"/>
          <w:sz w:val="20"/>
          <w:szCs w:val="20"/>
          <w:lang w:val="ru-RU"/>
        </w:rPr>
        <w:t>«</w:t>
      </w:r>
      <w:r>
        <w:rPr>
          <w:rFonts w:ascii="Calibri" w:eastAsia="Calibri" w:hAnsi="Calibri" w:cs="Calibri"/>
          <w:sz w:val="20"/>
          <w:szCs w:val="20"/>
        </w:rPr>
        <w:t>Holiday</w:t>
      </w:r>
      <w:r>
        <w:rPr>
          <w:rFonts w:ascii="Calibri" w:eastAsia="Calibri" w:hAnsi="Calibri" w:cs="Calibri"/>
          <w:sz w:val="20"/>
          <w:szCs w:val="20"/>
          <w:lang w:val="ru-RU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Inn</w:t>
      </w:r>
      <w:r>
        <w:rPr>
          <w:rFonts w:ascii="Calibri" w:eastAsia="Calibri" w:hAnsi="Calibri" w:cs="Calibri"/>
          <w:sz w:val="20"/>
          <w:szCs w:val="20"/>
          <w:lang w:val="ru-RU"/>
        </w:rPr>
        <w:t xml:space="preserve"> 4*», «</w:t>
      </w:r>
      <w:r>
        <w:rPr>
          <w:rFonts w:ascii="Calibri" w:eastAsia="Calibri" w:hAnsi="Calibri" w:cs="Calibri"/>
          <w:sz w:val="20"/>
          <w:szCs w:val="20"/>
        </w:rPr>
        <w:t>Radisson</w:t>
      </w:r>
      <w:r>
        <w:rPr>
          <w:rFonts w:ascii="Calibri" w:eastAsia="Calibri" w:hAnsi="Calibri" w:cs="Calibri"/>
          <w:sz w:val="20"/>
          <w:szCs w:val="20"/>
          <w:lang w:val="ru-RU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Blue</w:t>
      </w:r>
      <w:r>
        <w:rPr>
          <w:rFonts w:ascii="Calibri" w:eastAsia="Calibri" w:hAnsi="Calibri" w:cs="Calibri"/>
          <w:sz w:val="20"/>
          <w:szCs w:val="20"/>
          <w:lang w:val="ru-RU"/>
        </w:rPr>
        <w:t xml:space="preserve"> 4*», дегустация на сыроварне, услуги транспорта и гида, входные билеты.</w:t>
      </w:r>
    </w:p>
    <w:p w:rsidR="003E42F4" w:rsidRDefault="00E75A75">
      <w:pPr>
        <w:rPr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Дополнительно оплачивается:</w:t>
      </w:r>
      <w:r>
        <w:rPr>
          <w:rFonts w:ascii="Calibri" w:eastAsia="Calibri" w:hAnsi="Calibri" w:cs="Calibri"/>
          <w:sz w:val="20"/>
          <w:szCs w:val="20"/>
          <w:lang w:val="ru-RU"/>
        </w:rPr>
        <w:t xml:space="preserve"> трансфер на встречу или проводы 1</w:t>
      </w:r>
      <w:r w:rsidR="00B64C12">
        <w:rPr>
          <w:rFonts w:ascii="Calibri" w:eastAsia="Calibri" w:hAnsi="Calibri" w:cs="Calibri"/>
          <w:sz w:val="20"/>
          <w:szCs w:val="20"/>
          <w:lang w:val="ru-RU"/>
        </w:rPr>
        <w:t>6</w:t>
      </w:r>
      <w:bookmarkStart w:id="0" w:name="_GoBack"/>
      <w:bookmarkEnd w:id="0"/>
      <w:r>
        <w:rPr>
          <w:rFonts w:ascii="Calibri" w:eastAsia="Calibri" w:hAnsi="Calibri" w:cs="Calibri"/>
          <w:sz w:val="20"/>
          <w:szCs w:val="20"/>
          <w:lang w:val="ru-RU"/>
        </w:rPr>
        <w:t>00 руб, завтраки в гостинице «Калининград» 800 руб/чел, «Академическая» 700 руб/чел.</w:t>
      </w:r>
    </w:p>
    <w:sectPr w:rsidR="003E42F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1125" w:rsidRDefault="00411125">
      <w:pPr>
        <w:spacing w:after="0" w:line="240" w:lineRule="auto"/>
      </w:pPr>
      <w:r>
        <w:separator/>
      </w:r>
    </w:p>
  </w:endnote>
  <w:endnote w:type="continuationSeparator" w:id="0">
    <w:p w:rsidR="00411125" w:rsidRDefault="00411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1125" w:rsidRDefault="00411125">
      <w:pPr>
        <w:spacing w:after="0" w:line="240" w:lineRule="auto"/>
      </w:pPr>
      <w:r>
        <w:separator/>
      </w:r>
    </w:p>
  </w:footnote>
  <w:footnote w:type="continuationSeparator" w:id="0">
    <w:p w:rsidR="00411125" w:rsidRDefault="004111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2F4"/>
    <w:rsid w:val="0005488F"/>
    <w:rsid w:val="00094CBC"/>
    <w:rsid w:val="001047B8"/>
    <w:rsid w:val="0014476F"/>
    <w:rsid w:val="001A4BE8"/>
    <w:rsid w:val="001A4DB2"/>
    <w:rsid w:val="002262C1"/>
    <w:rsid w:val="00285D8C"/>
    <w:rsid w:val="00307833"/>
    <w:rsid w:val="00326AA4"/>
    <w:rsid w:val="003E42F4"/>
    <w:rsid w:val="003E5912"/>
    <w:rsid w:val="00411125"/>
    <w:rsid w:val="004868AA"/>
    <w:rsid w:val="004D1234"/>
    <w:rsid w:val="00514532"/>
    <w:rsid w:val="00581C0F"/>
    <w:rsid w:val="006545A4"/>
    <w:rsid w:val="006C5DDB"/>
    <w:rsid w:val="007146B3"/>
    <w:rsid w:val="0079550B"/>
    <w:rsid w:val="007F6DDE"/>
    <w:rsid w:val="0081673C"/>
    <w:rsid w:val="008D01FE"/>
    <w:rsid w:val="00924CFC"/>
    <w:rsid w:val="00945DAA"/>
    <w:rsid w:val="009714F0"/>
    <w:rsid w:val="0097533B"/>
    <w:rsid w:val="009765CF"/>
    <w:rsid w:val="00A641AA"/>
    <w:rsid w:val="00A92CE8"/>
    <w:rsid w:val="00AF0CC3"/>
    <w:rsid w:val="00B64C12"/>
    <w:rsid w:val="00B66114"/>
    <w:rsid w:val="00B96114"/>
    <w:rsid w:val="00C20373"/>
    <w:rsid w:val="00DA4B9E"/>
    <w:rsid w:val="00E5099B"/>
    <w:rsid w:val="00E75A75"/>
    <w:rsid w:val="00E8343F"/>
    <w:rsid w:val="00E939E2"/>
    <w:rsid w:val="00EB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5CA66"/>
  <w15:docId w15:val="{05D8B9B7-D1BF-484B-8BA6-A7347DE54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21">
    <w:name w:val="Цитата 2 Знак"/>
    <w:link w:val="22"/>
    <w:uiPriority w:val="29"/>
    <w:rPr>
      <w:i/>
    </w:rPr>
  </w:style>
  <w:style w:type="paragraph" w:styleId="22">
    <w:name w:val="Quote"/>
    <w:basedOn w:val="a"/>
    <w:next w:val="a"/>
    <w:link w:val="21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BorderedampLined-Accent">
    <w:name w:val="Bordered &amp;amp;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ampLined-Accent1">
    <w:name w:val="Bordered &amp;amp;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ampLined-Accent2">
    <w:name w:val="Bordered &amp;amp;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ampLined-Accent3">
    <w:name w:val="Bordered &amp;amp;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ampLined-Accent4">
    <w:name w:val="Bordered &amp;amp;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ampLined-Accent5">
    <w:name w:val="Bordered &amp;amp;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ampLined-Accent6">
    <w:name w:val="Bordered &amp;amp;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character" w:customStyle="1" w:styleId="CaptionChar">
    <w:name w:val="Caption Char"/>
    <w:uiPriority w:val="99"/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FooterChar">
    <w:name w:val="Footer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character" w:customStyle="1" w:styleId="HeaderChar">
    <w:name w:val="Header Char"/>
    <w:basedOn w:val="a0"/>
    <w:uiPriority w:val="99"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QuoteChar">
    <w:name w:val="Quote Char"/>
    <w:uiPriority w:val="29"/>
    <w:rPr>
      <w:i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styleId="a3">
    <w:name w:val="Intense Emphasis"/>
    <w:basedOn w:val="a0"/>
    <w:uiPriority w:val="21"/>
    <w:qFormat/>
    <w:rPr>
      <w:i/>
      <w:iCs/>
      <w:color w:val="2E74B5" w:themeColor="accent1" w:themeShade="BF"/>
    </w:rPr>
  </w:style>
  <w:style w:type="character" w:styleId="a4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5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9">
    <w:name w:val="Book Title"/>
    <w:basedOn w:val="a0"/>
    <w:uiPriority w:val="33"/>
    <w:qFormat/>
    <w:rPr>
      <w:b/>
      <w:bCs/>
      <w:i/>
      <w:iCs/>
      <w:spacing w:val="5"/>
    </w:rPr>
  </w:style>
  <w:style w:type="character" w:styleId="aa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customStyle="1" w:styleId="ab">
    <w:name w:val="Заголовок Знак"/>
    <w:link w:val="ac"/>
    <w:uiPriority w:val="10"/>
    <w:rPr>
      <w:sz w:val="48"/>
      <w:szCs w:val="48"/>
    </w:rPr>
  </w:style>
  <w:style w:type="paragraph" w:styleId="ac">
    <w:name w:val="Title"/>
    <w:basedOn w:val="a"/>
    <w:next w:val="a"/>
    <w:link w:val="ab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character" w:customStyle="1" w:styleId="ad">
    <w:name w:val="Подзаголовок Знак"/>
    <w:link w:val="ae"/>
    <w:uiPriority w:val="11"/>
    <w:rPr>
      <w:sz w:val="24"/>
      <w:szCs w:val="24"/>
    </w:rPr>
  </w:style>
  <w:style w:type="paragraph" w:styleId="ae">
    <w:name w:val="Subtitle"/>
    <w:basedOn w:val="a"/>
    <w:next w:val="a"/>
    <w:link w:val="ad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character" w:customStyle="1" w:styleId="af">
    <w:name w:val="Выделенная цитата Знак"/>
    <w:link w:val="af0"/>
    <w:uiPriority w:val="30"/>
    <w:rPr>
      <w:i/>
    </w:rPr>
  </w:style>
  <w:style w:type="paragraph" w:styleId="af0">
    <w:name w:val="Intense Quote"/>
    <w:basedOn w:val="a"/>
    <w:next w:val="a"/>
    <w:link w:val="af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character" w:customStyle="1" w:styleId="af1">
    <w:name w:val="Верхний колонтитул Знак"/>
    <w:link w:val="af2"/>
    <w:uiPriority w:val="99"/>
  </w:style>
  <w:style w:type="paragraph" w:styleId="af2">
    <w:name w:val="header"/>
    <w:basedOn w:val="a"/>
    <w:link w:val="a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f4">
    <w:name w:val="Нижний колонтитул Знак"/>
    <w:link w:val="af5"/>
    <w:uiPriority w:val="99"/>
  </w:style>
  <w:style w:type="paragraph" w:styleId="af5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table" w:styleId="af6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Hyperlink"/>
    <w:uiPriority w:val="99"/>
    <w:unhideWhenUsed/>
    <w:rPr>
      <w:color w:val="0563C1" w:themeColor="hyperlink"/>
      <w:u w:val="single"/>
    </w:rPr>
  </w:style>
  <w:style w:type="paragraph" w:styleId="af8">
    <w:name w:val="footnote text"/>
    <w:basedOn w:val="a"/>
    <w:link w:val="af9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9">
    <w:name w:val="Текст сноски Знак"/>
    <w:link w:val="af8"/>
    <w:uiPriority w:val="99"/>
    <w:rPr>
      <w:sz w:val="18"/>
    </w:rPr>
  </w:style>
  <w:style w:type="character" w:styleId="afa">
    <w:name w:val="footnote reference"/>
    <w:uiPriority w:val="99"/>
    <w:unhideWhenUsed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c">
    <w:name w:val="Текст концевой сноски Знак"/>
    <w:link w:val="afb"/>
    <w:uiPriority w:val="99"/>
    <w:rPr>
      <w:sz w:val="20"/>
    </w:rPr>
  </w:style>
  <w:style w:type="character" w:styleId="afd">
    <w:name w:val="endnote reference"/>
    <w:uiPriority w:val="99"/>
    <w:semiHidden/>
    <w:unhideWhenUsed/>
    <w:rPr>
      <w:vertAlign w:val="superscript"/>
    </w:r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  <w:pPr>
      <w:spacing w:after="0"/>
    </w:pPr>
  </w:style>
  <w:style w:type="paragraph" w:styleId="aff0">
    <w:name w:val="No Spacing"/>
    <w:uiPriority w:val="1"/>
    <w:qFormat/>
    <w:pPr>
      <w:spacing w:after="0" w:line="240" w:lineRule="auto"/>
    </w:p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paragraph" w:customStyle="1" w:styleId="aff2">
    <w:name w:val="Содержимое таблицы"/>
    <w:pPr>
      <w:widowControl w:val="0"/>
      <w:suppressLineNumber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8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1122</Words>
  <Characters>6398</Characters>
  <Application>Microsoft Office Word</Application>
  <DocSecurity>0</DocSecurity>
  <Lines>53</Lines>
  <Paragraphs>15</Paragraphs>
  <ScaleCrop>false</ScaleCrop>
  <Company>SPecialiST RePack</Company>
  <LinksUpToDate>false</LinksUpToDate>
  <CharactersWithSpaces>7505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59</cp:revision>
  <dcterms:created xsi:type="dcterms:W3CDTF">2025-02-17T09:03:00Z</dcterms:created>
  <dcterms:modified xsi:type="dcterms:W3CDTF">2026-09-22T09:55:00Z</dcterms:modified>
</cp:coreProperties>
</file>